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5CB9" w14:textId="46CBC4D2" w:rsidR="00132FEC" w:rsidRPr="00FE5464" w:rsidRDefault="00132FEC" w:rsidP="00132FEC">
      <w:pPr>
        <w:spacing w:before="100" w:beforeAutospacing="1" w:after="100" w:afterAutospacing="1" w:line="240" w:lineRule="auto"/>
        <w:jc w:val="center"/>
        <w:outlineLvl w:val="0"/>
        <w:rPr>
          <w:rFonts w:ascii="Arial" w:eastAsia="Times New Roman" w:hAnsi="Arial" w:cs="Arial"/>
          <w:b/>
          <w:bCs/>
          <w:kern w:val="36"/>
          <w:sz w:val="28"/>
          <w:szCs w:val="28"/>
          <w14:ligatures w14:val="none"/>
        </w:rPr>
      </w:pPr>
      <w:r w:rsidRPr="00FE5464">
        <w:rPr>
          <w:rFonts w:ascii="Arial" w:eastAsia="Times New Roman" w:hAnsi="Arial" w:cs="Arial"/>
          <w:b/>
          <w:bCs/>
          <w:kern w:val="36"/>
          <w:sz w:val="28"/>
          <w:szCs w:val="28"/>
          <w14:ligatures w14:val="none"/>
        </w:rPr>
        <w:t>SUMMIT 2026</w:t>
      </w:r>
    </w:p>
    <w:p w14:paraId="0FE64A29" w14:textId="3328B185" w:rsidR="00132FEC" w:rsidRPr="00FE5464" w:rsidRDefault="00132FEC" w:rsidP="00132FEC">
      <w:pPr>
        <w:spacing w:before="100" w:beforeAutospacing="1" w:after="100" w:afterAutospacing="1" w:line="240" w:lineRule="auto"/>
        <w:jc w:val="center"/>
        <w:outlineLvl w:val="0"/>
        <w:rPr>
          <w:rFonts w:ascii="Arial" w:eastAsia="Times New Roman" w:hAnsi="Arial" w:cs="Arial"/>
          <w:b/>
          <w:bCs/>
          <w:kern w:val="36"/>
          <w:sz w:val="28"/>
          <w:szCs w:val="28"/>
          <w14:ligatures w14:val="none"/>
        </w:rPr>
      </w:pPr>
      <w:r w:rsidRPr="00FE5464">
        <w:rPr>
          <w:rFonts w:ascii="Arial" w:eastAsia="Times New Roman" w:hAnsi="Arial" w:cs="Arial"/>
          <w:b/>
          <w:bCs/>
          <w:kern w:val="36"/>
          <w:sz w:val="28"/>
          <w:szCs w:val="28"/>
          <w14:ligatures w14:val="none"/>
        </w:rPr>
        <w:t>REACHING OUR MUSLIM NEIGHBORS: A KINGDOM MANDATE</w:t>
      </w:r>
    </w:p>
    <w:p w14:paraId="5196E103" w14:textId="22275B61" w:rsidR="00D628EB" w:rsidRPr="003D1BBE" w:rsidRDefault="003D1BBE" w:rsidP="00D628EB">
      <w:pPr>
        <w:spacing w:before="100" w:beforeAutospacing="1" w:after="100" w:afterAutospacing="1" w:line="240" w:lineRule="auto"/>
        <w:outlineLvl w:val="0"/>
        <w:rPr>
          <w:rFonts w:ascii="Arial" w:eastAsia="Times New Roman" w:hAnsi="Arial" w:cs="Arial"/>
          <w:b/>
          <w:bCs/>
          <w:kern w:val="36"/>
          <w:sz w:val="22"/>
          <w:szCs w:val="22"/>
          <w14:ligatures w14:val="none"/>
        </w:rPr>
      </w:pPr>
      <w:r w:rsidRPr="00FE5464">
        <w:rPr>
          <w:rFonts w:ascii="Arial" w:eastAsia="Times New Roman" w:hAnsi="Arial" w:cs="Arial"/>
          <w:b/>
          <w:bCs/>
          <w:kern w:val="36"/>
          <w:sz w:val="22"/>
          <w:szCs w:val="22"/>
          <w14:ligatures w14:val="none"/>
        </w:rPr>
        <w:t>THE KINGDOM MANDATE—Why it matters</w:t>
      </w:r>
    </w:p>
    <w:p w14:paraId="47603D3F" w14:textId="322A6E15" w:rsidR="00D628EB" w:rsidRPr="003D1BBE" w:rsidRDefault="00D628EB" w:rsidP="003D1BBE">
      <w:pPr>
        <w:spacing w:before="100" w:beforeAutospacing="1" w:after="100" w:afterAutospacing="1" w:line="240" w:lineRule="auto"/>
        <w:jc w:val="both"/>
        <w:outlineLvl w:val="2"/>
        <w:rPr>
          <w:rFonts w:ascii="Arial" w:eastAsia="Times New Roman" w:hAnsi="Arial" w:cs="Arial"/>
          <w:b/>
          <w:bCs/>
          <w:kern w:val="0"/>
          <w:sz w:val="22"/>
          <w:szCs w:val="22"/>
          <w14:ligatures w14:val="none"/>
        </w:rPr>
      </w:pPr>
      <w:r w:rsidRPr="003D1BBE">
        <w:rPr>
          <w:rFonts w:ascii="Arial" w:eastAsia="Times New Roman" w:hAnsi="Arial" w:cs="Arial"/>
          <w:b/>
          <w:bCs/>
          <w:kern w:val="0"/>
          <w:sz w:val="22"/>
          <w:szCs w:val="22"/>
          <w14:ligatures w14:val="none"/>
        </w:rPr>
        <w:t>Matthew 28:19–20</w:t>
      </w:r>
      <w:r w:rsidRPr="003D1BBE">
        <w:rPr>
          <w:rFonts w:ascii="Arial" w:eastAsia="Times New Roman" w:hAnsi="Arial" w:cs="Arial"/>
          <w:kern w:val="0"/>
          <w:sz w:val="22"/>
          <w:szCs w:val="22"/>
          <w14:ligatures w14:val="none"/>
        </w:rPr>
        <w:t xml:space="preserve"> </w:t>
      </w:r>
      <w:r w:rsidR="003D1BBE" w:rsidRPr="003D1BBE">
        <w:rPr>
          <w:rFonts w:ascii="Arial" w:hAnsi="Arial" w:cs="Arial"/>
          <w:color w:val="000000"/>
          <w:sz w:val="22"/>
          <w:szCs w:val="22"/>
          <w:shd w:val="clear" w:color="auto" w:fill="FFFFFF"/>
        </w:rPr>
        <w:t> </w:t>
      </w:r>
      <w:r w:rsidR="003D1BBE" w:rsidRPr="003D1BBE">
        <w:rPr>
          <w:rStyle w:val="woj"/>
          <w:rFonts w:ascii="Arial" w:hAnsi="Arial" w:cs="Arial"/>
          <w:b/>
          <w:bCs/>
          <w:color w:val="000000"/>
          <w:sz w:val="22"/>
          <w:szCs w:val="22"/>
          <w:shd w:val="clear" w:color="auto" w:fill="FFFFFF"/>
          <w:vertAlign w:val="superscript"/>
        </w:rPr>
        <w:t>19 </w:t>
      </w:r>
      <w:r w:rsidR="003D1BBE" w:rsidRPr="003D1BBE">
        <w:rPr>
          <w:rStyle w:val="woj"/>
          <w:rFonts w:ascii="Arial" w:hAnsi="Arial" w:cs="Arial"/>
          <w:color w:val="000000"/>
          <w:sz w:val="22"/>
          <w:szCs w:val="22"/>
          <w:shd w:val="clear" w:color="auto" w:fill="FFFFFF"/>
        </w:rPr>
        <w:t>Go therefore and make disciples of all nations, baptizing them in</w:t>
      </w:r>
      <w:r w:rsidR="003D1BBE" w:rsidRPr="003D1BBE">
        <w:rPr>
          <w:rStyle w:val="woj"/>
          <w:rFonts w:ascii="Arial" w:hAnsi="Arial" w:cs="Arial"/>
          <w:color w:val="000000"/>
          <w:sz w:val="22"/>
          <w:szCs w:val="22"/>
          <w:shd w:val="clear" w:color="auto" w:fill="FFFFFF"/>
          <w:vertAlign w:val="superscript"/>
        </w:rPr>
        <w:t>[</w:t>
      </w:r>
      <w:hyperlink r:id="rId5" w:anchor="fen-ESV-24211b" w:tooltip="See footnote b" w:history="1">
        <w:r w:rsidR="003D1BBE" w:rsidRPr="003D1BBE">
          <w:rPr>
            <w:rStyle w:val="Hyperlink"/>
            <w:rFonts w:ascii="Arial" w:hAnsi="Arial" w:cs="Arial"/>
            <w:color w:val="4A4A4A"/>
            <w:sz w:val="22"/>
            <w:szCs w:val="22"/>
            <w:vertAlign w:val="superscript"/>
          </w:rPr>
          <w:t>b</w:t>
        </w:r>
      </w:hyperlink>
      <w:r w:rsidR="003D1BBE" w:rsidRPr="003D1BBE">
        <w:rPr>
          <w:rStyle w:val="woj"/>
          <w:rFonts w:ascii="Arial" w:hAnsi="Arial" w:cs="Arial"/>
          <w:color w:val="000000"/>
          <w:sz w:val="22"/>
          <w:szCs w:val="22"/>
          <w:shd w:val="clear" w:color="auto" w:fill="FFFFFF"/>
          <w:vertAlign w:val="superscript"/>
        </w:rPr>
        <w:t>]</w:t>
      </w:r>
      <w:r w:rsidR="003D1BBE" w:rsidRPr="003D1BBE">
        <w:rPr>
          <w:rStyle w:val="woj"/>
          <w:rFonts w:ascii="Arial" w:hAnsi="Arial" w:cs="Arial"/>
          <w:color w:val="000000"/>
          <w:sz w:val="22"/>
          <w:szCs w:val="22"/>
          <w:shd w:val="clear" w:color="auto" w:fill="FFFFFF"/>
        </w:rPr>
        <w:t> the name of the Father and of the Son and of the Holy Spirit,</w:t>
      </w:r>
      <w:r w:rsidR="003D1BBE" w:rsidRPr="003D1BBE">
        <w:rPr>
          <w:rFonts w:ascii="Arial" w:hAnsi="Arial" w:cs="Arial"/>
          <w:color w:val="000000"/>
          <w:sz w:val="22"/>
          <w:szCs w:val="22"/>
          <w:shd w:val="clear" w:color="auto" w:fill="FFFFFF"/>
        </w:rPr>
        <w:t> </w:t>
      </w:r>
      <w:r w:rsidR="003D1BBE" w:rsidRPr="003D1BBE">
        <w:rPr>
          <w:rStyle w:val="woj"/>
          <w:rFonts w:ascii="Arial" w:hAnsi="Arial" w:cs="Arial"/>
          <w:b/>
          <w:bCs/>
          <w:color w:val="000000"/>
          <w:sz w:val="22"/>
          <w:szCs w:val="22"/>
          <w:shd w:val="clear" w:color="auto" w:fill="FFFFFF"/>
          <w:vertAlign w:val="superscript"/>
        </w:rPr>
        <w:t>20 </w:t>
      </w:r>
      <w:r w:rsidR="003D1BBE" w:rsidRPr="003D1BBE">
        <w:rPr>
          <w:rStyle w:val="woj"/>
          <w:rFonts w:ascii="Arial" w:hAnsi="Arial" w:cs="Arial"/>
          <w:color w:val="000000"/>
          <w:sz w:val="22"/>
          <w:szCs w:val="22"/>
          <w:shd w:val="clear" w:color="auto" w:fill="FFFFFF"/>
        </w:rPr>
        <w:t>teaching them to observe all that I have commanded you. And behold, I am with you always, to the end of the age.”</w:t>
      </w:r>
    </w:p>
    <w:p w14:paraId="78235105" w14:textId="3A34460E" w:rsidR="003D1BBE" w:rsidRPr="003D1BBE" w:rsidRDefault="00D628EB" w:rsidP="003D1BBE">
      <w:pPr>
        <w:spacing w:before="100" w:beforeAutospacing="1" w:after="100" w:afterAutospacing="1" w:line="240" w:lineRule="auto"/>
        <w:jc w:val="both"/>
        <w:rPr>
          <w:rFonts w:ascii="Arial" w:hAnsi="Arial" w:cs="Arial"/>
          <w:color w:val="000000"/>
          <w:sz w:val="22"/>
          <w:szCs w:val="22"/>
          <w:shd w:val="clear" w:color="auto" w:fill="FFFFFF"/>
        </w:rPr>
      </w:pPr>
      <w:r w:rsidRPr="003D1BBE">
        <w:rPr>
          <w:rFonts w:ascii="Arial" w:eastAsia="Times New Roman" w:hAnsi="Arial" w:cs="Arial"/>
          <w:b/>
          <w:bCs/>
          <w:kern w:val="0"/>
          <w:sz w:val="22"/>
          <w:szCs w:val="22"/>
          <w14:ligatures w14:val="none"/>
        </w:rPr>
        <w:t>Acts 1:8</w:t>
      </w:r>
      <w:r w:rsidRPr="003D1BBE">
        <w:rPr>
          <w:rFonts w:ascii="Arial" w:eastAsia="Times New Roman" w:hAnsi="Arial" w:cs="Arial"/>
          <w:kern w:val="0"/>
          <w:sz w:val="22"/>
          <w:szCs w:val="22"/>
          <w14:ligatures w14:val="none"/>
        </w:rPr>
        <w:t xml:space="preserve"> </w:t>
      </w:r>
      <w:r w:rsidR="003D1BBE" w:rsidRPr="003D1BBE">
        <w:rPr>
          <w:rFonts w:ascii="Arial" w:hAnsi="Arial" w:cs="Arial"/>
          <w:color w:val="000000"/>
          <w:sz w:val="22"/>
          <w:szCs w:val="22"/>
          <w:shd w:val="clear" w:color="auto" w:fill="FFFFFF"/>
        </w:rPr>
        <w:t>But you will receive power when the Holy Spirit has come upon you, and you will be my witnesses in Jerusalem and in all Judea and Samaria, and to the end of the earth.”</w:t>
      </w:r>
    </w:p>
    <w:p w14:paraId="1293B763" w14:textId="51A5E358" w:rsidR="00FE5464" w:rsidRPr="00FE5464" w:rsidRDefault="00FE5464" w:rsidP="00FE5464">
      <w:pPr>
        <w:spacing w:after="0" w:line="240" w:lineRule="auto"/>
        <w:contextualSpacing/>
        <w:jc w:val="center"/>
        <w:outlineLvl w:val="2"/>
        <w:rPr>
          <w:rFonts w:ascii="Arial" w:eastAsia="Times New Roman" w:hAnsi="Arial" w:cs="Arial"/>
          <w:b/>
          <w:bCs/>
          <w:kern w:val="0"/>
          <w:sz w:val="28"/>
          <w:szCs w:val="28"/>
          <w14:ligatures w14:val="none"/>
        </w:rPr>
      </w:pPr>
      <w:r w:rsidRPr="00FE5464">
        <w:rPr>
          <w:rFonts w:ascii="Arial" w:eastAsia="Times New Roman" w:hAnsi="Arial" w:cs="Arial"/>
          <w:b/>
          <w:bCs/>
          <w:kern w:val="0"/>
          <w:sz w:val="28"/>
          <w:szCs w:val="28"/>
          <w14:ligatures w14:val="none"/>
        </w:rPr>
        <w:t>THE</w:t>
      </w:r>
      <w:r>
        <w:rPr>
          <w:rFonts w:ascii="Arial" w:eastAsia="Times New Roman" w:hAnsi="Arial" w:cs="Arial"/>
          <w:b/>
          <w:bCs/>
          <w:kern w:val="0"/>
          <w:sz w:val="28"/>
          <w:szCs w:val="28"/>
          <w14:ligatures w14:val="none"/>
        </w:rPr>
        <w:t xml:space="preserve"> TWO </w:t>
      </w:r>
      <w:r w:rsidRPr="00FE5464">
        <w:rPr>
          <w:rFonts w:ascii="Arial" w:eastAsia="Times New Roman" w:hAnsi="Arial" w:cs="Arial"/>
          <w:b/>
          <w:bCs/>
          <w:kern w:val="0"/>
          <w:sz w:val="28"/>
          <w:szCs w:val="28"/>
          <w14:ligatures w14:val="none"/>
        </w:rPr>
        <w:t>CHALLENGE</w:t>
      </w:r>
      <w:r>
        <w:rPr>
          <w:rFonts w:ascii="Arial" w:eastAsia="Times New Roman" w:hAnsi="Arial" w:cs="Arial"/>
          <w:b/>
          <w:bCs/>
          <w:kern w:val="0"/>
          <w:sz w:val="28"/>
          <w:szCs w:val="28"/>
          <w14:ligatures w14:val="none"/>
        </w:rPr>
        <w:t>S</w:t>
      </w:r>
    </w:p>
    <w:p w14:paraId="38BAE704" w14:textId="77777777" w:rsidR="00FE5464" w:rsidRDefault="00FE5464" w:rsidP="00FE5464">
      <w:pPr>
        <w:spacing w:after="0" w:line="240" w:lineRule="auto"/>
        <w:contextualSpacing/>
        <w:outlineLvl w:val="2"/>
        <w:rPr>
          <w:rFonts w:ascii="Arial" w:eastAsia="Times New Roman" w:hAnsi="Arial" w:cs="Arial"/>
          <w:b/>
          <w:bCs/>
          <w:kern w:val="0"/>
          <w:sz w:val="22"/>
          <w:szCs w:val="22"/>
          <w14:ligatures w14:val="none"/>
        </w:rPr>
      </w:pPr>
    </w:p>
    <w:p w14:paraId="25292F9D" w14:textId="7E8D6CCC" w:rsidR="0073233A" w:rsidRDefault="0073233A" w:rsidP="00FE5464">
      <w:pPr>
        <w:spacing w:after="0" w:line="480" w:lineRule="auto"/>
        <w:contextualSpacing/>
        <w:outlineLvl w:val="2"/>
        <w:rPr>
          <w:rFonts w:ascii="Arial" w:eastAsia="Times New Roman" w:hAnsi="Arial" w:cs="Arial"/>
          <w:b/>
          <w:bCs/>
          <w:kern w:val="0"/>
          <w:sz w:val="22"/>
          <w:szCs w:val="22"/>
          <w14:ligatures w14:val="none"/>
        </w:rPr>
      </w:pPr>
      <w:r w:rsidRPr="00FE5464">
        <w:rPr>
          <w:rFonts w:ascii="Arial" w:eastAsia="Times New Roman" w:hAnsi="Arial" w:cs="Arial"/>
          <w:b/>
          <w:bCs/>
          <w:kern w:val="0"/>
          <w:sz w:val="22"/>
          <w:szCs w:val="22"/>
          <w14:ligatures w14:val="none"/>
        </w:rPr>
        <w:t>THE CHALLENGE FOR THE CHURCH</w:t>
      </w:r>
      <w:r>
        <w:rPr>
          <w:rFonts w:ascii="Arial" w:eastAsia="Times New Roman" w:hAnsi="Arial" w:cs="Arial"/>
          <w:b/>
          <w:bCs/>
          <w:kern w:val="0"/>
          <w:sz w:val="22"/>
          <w:szCs w:val="22"/>
          <w14:ligatures w14:val="none"/>
        </w:rPr>
        <w:t xml:space="preserve"> </w:t>
      </w:r>
    </w:p>
    <w:p w14:paraId="2F4A6F0C" w14:textId="240F6319" w:rsidR="00132FEC" w:rsidRPr="00FE5464" w:rsidRDefault="00FE5464" w:rsidP="00FE5464">
      <w:pPr>
        <w:pStyle w:val="ListParagraph"/>
        <w:numPr>
          <w:ilvl w:val="0"/>
          <w:numId w:val="38"/>
        </w:numPr>
        <w:spacing w:after="0" w:line="480" w:lineRule="auto"/>
        <w:ind w:left="360"/>
        <w:outlineLvl w:val="2"/>
        <w:rPr>
          <w:rFonts w:ascii="Arial" w:eastAsia="Times New Roman" w:hAnsi="Arial" w:cs="Arial"/>
          <w:b/>
          <w:bCs/>
          <w:kern w:val="0"/>
          <w:sz w:val="22"/>
          <w:szCs w:val="22"/>
          <w:u w:val="single"/>
          <w14:ligatures w14:val="none"/>
        </w:rPr>
      </w:pPr>
      <w:r>
        <w:rPr>
          <w:rFonts w:ascii="Arial" w:eastAsia="Times New Roman" w:hAnsi="Arial" w:cs="Arial"/>
          <w:kern w:val="0"/>
          <w:sz w:val="22"/>
          <w:szCs w:val="22"/>
          <w14:ligatures w14:val="none"/>
        </w:rPr>
        <w:t xml:space="preserve">The church must distinguish between institutional Islam and the </w:t>
      </w:r>
      <w:r w:rsidRPr="00FE5464">
        <w:rPr>
          <w:rFonts w:ascii="Arial" w:eastAsia="Times New Roman" w:hAnsi="Arial" w:cs="Arial"/>
          <w:kern w:val="0"/>
          <w:sz w:val="22"/>
          <w:szCs w:val="22"/>
          <w:u w:val="single"/>
          <w14:ligatures w14:val="none"/>
        </w:rPr>
        <w:t>Muslim.</w:t>
      </w:r>
    </w:p>
    <w:p w14:paraId="7193FA76" w14:textId="1DF09B84" w:rsidR="00FE5464" w:rsidRPr="00FE5464" w:rsidRDefault="00FE5464" w:rsidP="00FE5464">
      <w:pPr>
        <w:pStyle w:val="ListParagraph"/>
        <w:numPr>
          <w:ilvl w:val="0"/>
          <w:numId w:val="38"/>
        </w:numPr>
        <w:spacing w:after="0" w:line="480" w:lineRule="auto"/>
        <w:ind w:left="360"/>
        <w:outlineLvl w:val="2"/>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The church must obey the kingdom mandate while understanding the </w:t>
      </w:r>
      <w:r w:rsidRPr="00FE5464">
        <w:rPr>
          <w:rFonts w:ascii="Arial" w:eastAsia="Times New Roman" w:hAnsi="Arial" w:cs="Arial"/>
          <w:kern w:val="0"/>
          <w:sz w:val="22"/>
          <w:szCs w:val="22"/>
          <w:u w:val="single"/>
          <w14:ligatures w14:val="none"/>
        </w:rPr>
        <w:t>risk</w:t>
      </w:r>
      <w:r w:rsidRPr="00FE5464">
        <w:rPr>
          <w:rFonts w:ascii="Arial" w:eastAsia="Times New Roman" w:hAnsi="Arial" w:cs="Arial"/>
          <w:kern w:val="0"/>
          <w:sz w:val="22"/>
          <w:szCs w:val="22"/>
          <w14:ligatures w14:val="none"/>
        </w:rPr>
        <w:t xml:space="preserve"> of Islam.</w:t>
      </w:r>
    </w:p>
    <w:p w14:paraId="61EE91ED" w14:textId="12FE0603" w:rsidR="00FE5464" w:rsidRPr="00FE5464" w:rsidRDefault="00132FEC" w:rsidP="00FE5464">
      <w:pPr>
        <w:spacing w:after="0" w:line="480" w:lineRule="auto"/>
        <w:rPr>
          <w:rFonts w:ascii="Arial" w:hAnsi="Arial" w:cs="Arial"/>
          <w:sz w:val="22"/>
          <w:szCs w:val="22"/>
        </w:rPr>
      </w:pPr>
      <w:r w:rsidRPr="00132FEC">
        <w:rPr>
          <w:rFonts w:ascii="Arial" w:hAnsi="Arial" w:cs="Arial"/>
          <w:b/>
          <w:bCs/>
          <w:sz w:val="22"/>
          <w:szCs w:val="22"/>
        </w:rPr>
        <w:t>THE MUSLIM</w:t>
      </w:r>
      <w:r w:rsidR="00FE5464">
        <w:rPr>
          <w:rFonts w:ascii="Arial" w:hAnsi="Arial" w:cs="Arial"/>
          <w:b/>
          <w:bCs/>
          <w:sz w:val="22"/>
          <w:szCs w:val="22"/>
        </w:rPr>
        <w:t>’S</w:t>
      </w:r>
      <w:r w:rsidRPr="00132FEC">
        <w:rPr>
          <w:rFonts w:ascii="Arial" w:hAnsi="Arial" w:cs="Arial"/>
          <w:b/>
          <w:bCs/>
          <w:sz w:val="22"/>
          <w:szCs w:val="22"/>
        </w:rPr>
        <w:t xml:space="preserve"> CHALLENGE OF THE QURAN</w:t>
      </w:r>
    </w:p>
    <w:p w14:paraId="6B699A1D" w14:textId="7BD628F7" w:rsidR="00132FEC" w:rsidRDefault="00132FEC" w:rsidP="00FE5464">
      <w:pPr>
        <w:pStyle w:val="ListParagraph"/>
        <w:numPr>
          <w:ilvl w:val="0"/>
          <w:numId w:val="34"/>
        </w:numPr>
        <w:spacing w:after="0" w:line="480" w:lineRule="auto"/>
        <w:ind w:left="360"/>
        <w:rPr>
          <w:rFonts w:ascii="Arial" w:hAnsi="Arial" w:cs="Arial"/>
          <w:sz w:val="22"/>
          <w:szCs w:val="22"/>
        </w:rPr>
      </w:pPr>
      <w:r>
        <w:rPr>
          <w:rFonts w:ascii="Arial" w:hAnsi="Arial" w:cs="Arial"/>
          <w:sz w:val="22"/>
          <w:szCs w:val="22"/>
        </w:rPr>
        <w:t xml:space="preserve">Most Muslims do not rely on the Quran alone for understanding. They read it but </w:t>
      </w:r>
      <w:r w:rsidRPr="00FE5464">
        <w:rPr>
          <w:rFonts w:ascii="Arial" w:hAnsi="Arial" w:cs="Arial"/>
          <w:sz w:val="22"/>
          <w:szCs w:val="22"/>
          <w:u w:val="single"/>
        </w:rPr>
        <w:t>interpretation i</w:t>
      </w:r>
      <w:r>
        <w:rPr>
          <w:rFonts w:ascii="Arial" w:hAnsi="Arial" w:cs="Arial"/>
          <w:sz w:val="22"/>
          <w:szCs w:val="22"/>
        </w:rPr>
        <w:t>s heavily guided by additional sources and tradition.</w:t>
      </w:r>
    </w:p>
    <w:p w14:paraId="78C25F0E" w14:textId="24B55435" w:rsidR="00132FEC" w:rsidRDefault="00132FEC" w:rsidP="00FE5464">
      <w:pPr>
        <w:pStyle w:val="ListParagraph"/>
        <w:numPr>
          <w:ilvl w:val="0"/>
          <w:numId w:val="34"/>
        </w:numPr>
        <w:spacing w:after="0" w:line="480" w:lineRule="auto"/>
        <w:ind w:left="360"/>
        <w:rPr>
          <w:rFonts w:ascii="Arial" w:hAnsi="Arial" w:cs="Arial"/>
          <w:sz w:val="22"/>
          <w:szCs w:val="22"/>
        </w:rPr>
      </w:pPr>
      <w:r w:rsidRPr="00FE5464">
        <w:rPr>
          <w:rFonts w:ascii="Arial" w:hAnsi="Arial" w:cs="Arial"/>
          <w:sz w:val="22"/>
          <w:szCs w:val="22"/>
          <w:u w:val="single"/>
        </w:rPr>
        <w:t>The Hadith</w:t>
      </w:r>
      <w:r>
        <w:rPr>
          <w:rFonts w:ascii="Arial" w:hAnsi="Arial" w:cs="Arial"/>
          <w:sz w:val="22"/>
          <w:szCs w:val="22"/>
        </w:rPr>
        <w:t>—are a collection of sayings and writings of Mohammad—how to pray, to live, what Quranic verses to practice</w:t>
      </w:r>
    </w:p>
    <w:p w14:paraId="1BB6B6BA" w14:textId="13F01B07" w:rsidR="00612C37" w:rsidRDefault="00132FEC" w:rsidP="00FE5464">
      <w:pPr>
        <w:pStyle w:val="ListParagraph"/>
        <w:numPr>
          <w:ilvl w:val="0"/>
          <w:numId w:val="34"/>
        </w:numPr>
        <w:spacing w:after="0" w:line="480" w:lineRule="auto"/>
        <w:ind w:left="360"/>
        <w:rPr>
          <w:rFonts w:ascii="Arial" w:eastAsia="Times New Roman" w:hAnsi="Arial" w:cs="Arial"/>
          <w:b/>
          <w:bCs/>
          <w:kern w:val="0"/>
          <w:sz w:val="22"/>
          <w:szCs w:val="22"/>
          <w14:ligatures w14:val="none"/>
        </w:rPr>
      </w:pPr>
      <w:r w:rsidRPr="00FE5464">
        <w:rPr>
          <w:rFonts w:ascii="Arial" w:hAnsi="Arial" w:cs="Arial"/>
          <w:sz w:val="22"/>
          <w:szCs w:val="22"/>
          <w:u w:val="single"/>
        </w:rPr>
        <w:t>Tafsir</w:t>
      </w:r>
      <w:r>
        <w:rPr>
          <w:rFonts w:ascii="Arial" w:hAnsi="Arial" w:cs="Arial"/>
          <w:sz w:val="22"/>
          <w:szCs w:val="22"/>
        </w:rPr>
        <w:t xml:space="preserve">—detailed commentary on the Quran, written by scholars across centuries, containing historic context, grammar </w:t>
      </w:r>
      <w:r w:rsidR="00FE5464">
        <w:rPr>
          <w:rFonts w:ascii="Arial" w:hAnsi="Arial" w:cs="Arial"/>
          <w:sz w:val="22"/>
          <w:szCs w:val="22"/>
        </w:rPr>
        <w:t xml:space="preserve"> </w:t>
      </w:r>
    </w:p>
    <w:p w14:paraId="72706880" w14:textId="77777777" w:rsidR="00612C37" w:rsidRDefault="00612C37" w:rsidP="00D628EB">
      <w:pPr>
        <w:spacing w:after="0" w:line="240" w:lineRule="auto"/>
        <w:rPr>
          <w:rFonts w:ascii="Arial" w:eastAsia="Times New Roman" w:hAnsi="Arial" w:cs="Arial"/>
          <w:b/>
          <w:bCs/>
          <w:kern w:val="0"/>
          <w:sz w:val="22"/>
          <w:szCs w:val="22"/>
          <w14:ligatures w14:val="none"/>
        </w:rPr>
      </w:pPr>
    </w:p>
    <w:p w14:paraId="4FB257CF" w14:textId="4B8CC50D" w:rsidR="00D628EB" w:rsidRPr="00FE5464" w:rsidRDefault="00672982" w:rsidP="00FE5464">
      <w:pPr>
        <w:spacing w:after="0" w:line="240" w:lineRule="auto"/>
        <w:jc w:val="center"/>
        <w:rPr>
          <w:rFonts w:ascii="Arial" w:eastAsia="Times New Roman" w:hAnsi="Arial" w:cs="Arial"/>
          <w:b/>
          <w:bCs/>
          <w:kern w:val="0"/>
          <w:sz w:val="28"/>
          <w:szCs w:val="28"/>
          <w14:ligatures w14:val="none"/>
        </w:rPr>
      </w:pPr>
      <w:r w:rsidRPr="00FE5464">
        <w:rPr>
          <w:rFonts w:ascii="Arial" w:eastAsia="Times New Roman" w:hAnsi="Arial" w:cs="Arial"/>
          <w:b/>
          <w:bCs/>
          <w:kern w:val="0"/>
          <w:sz w:val="28"/>
          <w:szCs w:val="28"/>
          <w14:ligatures w14:val="none"/>
        </w:rPr>
        <w:t>THE FIVE PILLARS</w:t>
      </w:r>
      <w:r w:rsidR="00612C37" w:rsidRPr="00FE5464">
        <w:rPr>
          <w:rFonts w:ascii="Arial" w:eastAsia="Times New Roman" w:hAnsi="Arial" w:cs="Arial"/>
          <w:b/>
          <w:bCs/>
          <w:kern w:val="0"/>
          <w:sz w:val="28"/>
          <w:szCs w:val="28"/>
          <w14:ligatures w14:val="none"/>
        </w:rPr>
        <w:t>—5 THINGS A MUSLIM MUST DO</w:t>
      </w:r>
    </w:p>
    <w:p w14:paraId="30229958" w14:textId="77777777" w:rsidR="00672982" w:rsidRDefault="00672982" w:rsidP="00D628EB">
      <w:pPr>
        <w:spacing w:after="0" w:line="240" w:lineRule="auto"/>
        <w:rPr>
          <w:rFonts w:ascii="Arial" w:eastAsia="Times New Roman" w:hAnsi="Arial" w:cs="Arial"/>
          <w:b/>
          <w:bCs/>
          <w:kern w:val="0"/>
          <w:sz w:val="22"/>
          <w:szCs w:val="22"/>
          <w14:ligatures w14:val="none"/>
        </w:rPr>
      </w:pPr>
    </w:p>
    <w:p w14:paraId="4D0AE8E6" w14:textId="14C389A8" w:rsidR="00672982" w:rsidRPr="00FE5464" w:rsidRDefault="00672982" w:rsidP="00FE5464">
      <w:pPr>
        <w:pStyle w:val="ListParagraph"/>
        <w:numPr>
          <w:ilvl w:val="0"/>
          <w:numId w:val="40"/>
        </w:numPr>
        <w:spacing w:after="0" w:line="240" w:lineRule="auto"/>
        <w:ind w:left="450"/>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SHAHADA—The declaration of faith “There is no deity except Allah”</w:t>
      </w:r>
    </w:p>
    <w:p w14:paraId="0D80DAD0" w14:textId="77777777" w:rsidR="00163038" w:rsidRPr="00FE5464" w:rsidRDefault="00163038" w:rsidP="00FE5464">
      <w:pPr>
        <w:spacing w:after="0" w:line="240" w:lineRule="auto"/>
        <w:ind w:left="450"/>
        <w:rPr>
          <w:rFonts w:ascii="Arial" w:eastAsia="Times New Roman" w:hAnsi="Arial" w:cs="Arial"/>
          <w:kern w:val="0"/>
          <w:sz w:val="22"/>
          <w:szCs w:val="22"/>
          <w14:ligatures w14:val="none"/>
        </w:rPr>
      </w:pPr>
    </w:p>
    <w:p w14:paraId="76F2E47B" w14:textId="4063272B" w:rsidR="00672982" w:rsidRPr="00FE5464" w:rsidRDefault="0073233A" w:rsidP="00FE5464">
      <w:pPr>
        <w:pStyle w:val="ListParagraph"/>
        <w:numPr>
          <w:ilvl w:val="0"/>
          <w:numId w:val="40"/>
        </w:numPr>
        <w:spacing w:after="0" w:line="240" w:lineRule="auto"/>
        <w:ind w:left="450"/>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SALAT—</w:t>
      </w:r>
      <w:r w:rsidR="00FE5464">
        <w:rPr>
          <w:rFonts w:ascii="Arial" w:eastAsia="Times New Roman" w:hAnsi="Arial" w:cs="Arial"/>
          <w:kern w:val="0"/>
          <w:sz w:val="22"/>
          <w:szCs w:val="22"/>
          <w:u w:val="single"/>
          <w14:ligatures w14:val="none"/>
        </w:rPr>
        <w:t>p</w:t>
      </w:r>
      <w:r w:rsidR="00FE5464" w:rsidRPr="00FE5464">
        <w:rPr>
          <w:rFonts w:ascii="Arial" w:eastAsia="Times New Roman" w:hAnsi="Arial" w:cs="Arial"/>
          <w:kern w:val="0"/>
          <w:sz w:val="22"/>
          <w:szCs w:val="22"/>
          <w:u w:val="single"/>
          <w14:ligatures w14:val="none"/>
        </w:rPr>
        <w:t>rayer</w:t>
      </w:r>
    </w:p>
    <w:p w14:paraId="60CD806E" w14:textId="77777777" w:rsidR="00163038" w:rsidRPr="00FE5464" w:rsidRDefault="00163038" w:rsidP="00FE5464">
      <w:pPr>
        <w:spacing w:after="0" w:line="240" w:lineRule="auto"/>
        <w:ind w:left="450"/>
        <w:rPr>
          <w:rFonts w:ascii="Arial" w:eastAsia="Times New Roman" w:hAnsi="Arial" w:cs="Arial"/>
          <w:kern w:val="0"/>
          <w:sz w:val="22"/>
          <w:szCs w:val="22"/>
          <w14:ligatures w14:val="none"/>
        </w:rPr>
      </w:pPr>
    </w:p>
    <w:p w14:paraId="53BD5F6B" w14:textId="23572259" w:rsidR="00163038" w:rsidRPr="00FE5464" w:rsidRDefault="00163038" w:rsidP="00FE5464">
      <w:pPr>
        <w:pStyle w:val="ListParagraph"/>
        <w:numPr>
          <w:ilvl w:val="0"/>
          <w:numId w:val="40"/>
        </w:numPr>
        <w:spacing w:after="0" w:line="240" w:lineRule="auto"/>
        <w:ind w:left="450"/>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ZAKAT—</w:t>
      </w:r>
      <w:r w:rsidRPr="00FE5464">
        <w:rPr>
          <w:rFonts w:ascii="Arial" w:eastAsia="Times New Roman" w:hAnsi="Arial" w:cs="Arial"/>
          <w:kern w:val="0"/>
          <w:sz w:val="22"/>
          <w:szCs w:val="22"/>
          <w:u w:val="single"/>
          <w14:ligatures w14:val="none"/>
        </w:rPr>
        <w:t>alms giving,</w:t>
      </w:r>
      <w:r w:rsidRPr="00FE5464">
        <w:rPr>
          <w:rFonts w:ascii="Arial" w:eastAsia="Times New Roman" w:hAnsi="Arial" w:cs="Arial"/>
          <w:kern w:val="0"/>
          <w:sz w:val="22"/>
          <w:szCs w:val="22"/>
          <w14:ligatures w14:val="none"/>
        </w:rPr>
        <w:t xml:space="preserve"> </w:t>
      </w:r>
    </w:p>
    <w:p w14:paraId="094ABFA3" w14:textId="77777777" w:rsidR="00163038" w:rsidRPr="00FE5464" w:rsidRDefault="00163038" w:rsidP="00FE5464">
      <w:pPr>
        <w:spacing w:after="0" w:line="240" w:lineRule="auto"/>
        <w:ind w:left="450"/>
        <w:rPr>
          <w:rFonts w:ascii="Arial" w:eastAsia="Times New Roman" w:hAnsi="Arial" w:cs="Arial"/>
          <w:kern w:val="0"/>
          <w:sz w:val="22"/>
          <w:szCs w:val="22"/>
          <w14:ligatures w14:val="none"/>
        </w:rPr>
      </w:pPr>
    </w:p>
    <w:p w14:paraId="1E2F3E67" w14:textId="45A14732" w:rsidR="00163038" w:rsidRPr="00FE5464" w:rsidRDefault="00163038" w:rsidP="00FE5464">
      <w:pPr>
        <w:pStyle w:val="ListParagraph"/>
        <w:numPr>
          <w:ilvl w:val="0"/>
          <w:numId w:val="40"/>
        </w:numPr>
        <w:spacing w:after="0" w:line="240" w:lineRule="auto"/>
        <w:ind w:left="450"/>
        <w:rPr>
          <w:rFonts w:ascii="Arial" w:eastAsia="Times New Roman" w:hAnsi="Arial" w:cs="Arial"/>
          <w:kern w:val="0"/>
          <w:sz w:val="22"/>
          <w:szCs w:val="22"/>
          <w14:ligatures w14:val="none"/>
        </w:rPr>
      </w:pPr>
      <w:proofErr w:type="gramStart"/>
      <w:r w:rsidRPr="00FE5464">
        <w:rPr>
          <w:rFonts w:ascii="Arial" w:eastAsia="Times New Roman" w:hAnsi="Arial" w:cs="Arial"/>
          <w:kern w:val="0"/>
          <w:sz w:val="22"/>
          <w:szCs w:val="22"/>
          <w14:ligatures w14:val="none"/>
        </w:rPr>
        <w:t>SOWN—fasting</w:t>
      </w:r>
      <w:proofErr w:type="gramEnd"/>
      <w:r w:rsidRPr="00FE5464">
        <w:rPr>
          <w:rFonts w:ascii="Arial" w:eastAsia="Times New Roman" w:hAnsi="Arial" w:cs="Arial"/>
          <w:kern w:val="0"/>
          <w:sz w:val="22"/>
          <w:szCs w:val="22"/>
          <w14:ligatures w14:val="none"/>
        </w:rPr>
        <w:t xml:space="preserve"> during </w:t>
      </w:r>
      <w:r w:rsidRPr="00FE5464">
        <w:rPr>
          <w:rFonts w:ascii="Arial" w:eastAsia="Times New Roman" w:hAnsi="Arial" w:cs="Arial"/>
          <w:kern w:val="0"/>
          <w:sz w:val="22"/>
          <w:szCs w:val="22"/>
          <w:u w:val="single"/>
          <w14:ligatures w14:val="none"/>
        </w:rPr>
        <w:t>Ramadan</w:t>
      </w:r>
      <w:r w:rsidRPr="00FE5464">
        <w:rPr>
          <w:rFonts w:ascii="Arial" w:eastAsia="Times New Roman" w:hAnsi="Arial" w:cs="Arial"/>
          <w:kern w:val="0"/>
          <w:sz w:val="22"/>
          <w:szCs w:val="22"/>
          <w14:ligatures w14:val="none"/>
        </w:rPr>
        <w:t xml:space="preserve"> </w:t>
      </w:r>
      <w:r w:rsidR="00FE5464" w:rsidRPr="00FE5464">
        <w:rPr>
          <w:rFonts w:ascii="Arial" w:eastAsia="Times New Roman" w:hAnsi="Arial" w:cs="Arial"/>
          <w:kern w:val="0"/>
          <w:sz w:val="22"/>
          <w:szCs w:val="22"/>
          <w14:ligatures w14:val="none"/>
        </w:rPr>
        <w:t xml:space="preserve"> </w:t>
      </w:r>
      <w:r w:rsidRPr="00FE5464">
        <w:rPr>
          <w:rFonts w:ascii="Arial" w:eastAsia="Times New Roman" w:hAnsi="Arial" w:cs="Arial"/>
          <w:kern w:val="0"/>
          <w:sz w:val="22"/>
          <w:szCs w:val="22"/>
          <w14:ligatures w14:val="none"/>
        </w:rPr>
        <w:t xml:space="preserve"> </w:t>
      </w:r>
      <w:r w:rsidR="00FE5464" w:rsidRPr="00FE5464">
        <w:rPr>
          <w:rFonts w:ascii="Arial" w:eastAsia="Times New Roman" w:hAnsi="Arial" w:cs="Arial"/>
          <w:kern w:val="0"/>
          <w:sz w:val="22"/>
          <w:szCs w:val="22"/>
          <w14:ligatures w14:val="none"/>
        </w:rPr>
        <w:t xml:space="preserve"> </w:t>
      </w:r>
    </w:p>
    <w:p w14:paraId="62768F19" w14:textId="77777777" w:rsidR="00CC462E" w:rsidRPr="00FE5464" w:rsidRDefault="00CC462E" w:rsidP="00FE5464">
      <w:pPr>
        <w:spacing w:after="0" w:line="240" w:lineRule="auto"/>
        <w:ind w:left="450"/>
        <w:rPr>
          <w:rFonts w:ascii="Arial" w:eastAsia="Times New Roman" w:hAnsi="Arial" w:cs="Arial"/>
          <w:kern w:val="0"/>
          <w:sz w:val="22"/>
          <w:szCs w:val="22"/>
          <w14:ligatures w14:val="none"/>
        </w:rPr>
      </w:pPr>
    </w:p>
    <w:p w14:paraId="6A0BC2F4" w14:textId="7AFCF55C" w:rsidR="00CC462E" w:rsidRPr="00FE5464" w:rsidRDefault="00CC462E" w:rsidP="00FE5464">
      <w:pPr>
        <w:pStyle w:val="ListParagraph"/>
        <w:numPr>
          <w:ilvl w:val="0"/>
          <w:numId w:val="40"/>
        </w:numPr>
        <w:spacing w:after="0" w:line="240" w:lineRule="auto"/>
        <w:ind w:left="450"/>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HAJJ—</w:t>
      </w:r>
      <w:r w:rsidRPr="00FE5464">
        <w:rPr>
          <w:rFonts w:ascii="Arial" w:eastAsia="Times New Roman" w:hAnsi="Arial" w:cs="Arial"/>
          <w:kern w:val="0"/>
          <w:sz w:val="22"/>
          <w:szCs w:val="22"/>
          <w:u w:val="single"/>
          <w14:ligatures w14:val="none"/>
        </w:rPr>
        <w:t>Pilgrimage</w:t>
      </w:r>
    </w:p>
    <w:p w14:paraId="16AFF6E5" w14:textId="77777777" w:rsidR="00612C37" w:rsidRDefault="00612C37" w:rsidP="00612C37">
      <w:pPr>
        <w:spacing w:after="0" w:line="240" w:lineRule="auto"/>
        <w:rPr>
          <w:rFonts w:ascii="Arial" w:eastAsia="Times New Roman" w:hAnsi="Arial" w:cs="Arial"/>
          <w:b/>
          <w:bCs/>
          <w:kern w:val="0"/>
          <w:sz w:val="22"/>
          <w:szCs w:val="22"/>
          <w14:ligatures w14:val="none"/>
        </w:rPr>
      </w:pPr>
    </w:p>
    <w:p w14:paraId="35D3E0F7" w14:textId="506418D3" w:rsidR="00612C37" w:rsidRPr="00FE5464" w:rsidRDefault="00612C37" w:rsidP="00FE5464">
      <w:pPr>
        <w:spacing w:after="0" w:line="240" w:lineRule="auto"/>
        <w:jc w:val="center"/>
        <w:rPr>
          <w:rFonts w:ascii="Arial" w:eastAsia="Times New Roman" w:hAnsi="Arial" w:cs="Arial"/>
          <w:b/>
          <w:bCs/>
          <w:kern w:val="0"/>
          <w:sz w:val="28"/>
          <w:szCs w:val="28"/>
          <w14:ligatures w14:val="none"/>
        </w:rPr>
      </w:pPr>
      <w:r w:rsidRPr="00FE5464">
        <w:rPr>
          <w:rFonts w:ascii="Arial" w:eastAsia="Times New Roman" w:hAnsi="Arial" w:cs="Arial"/>
          <w:b/>
          <w:bCs/>
          <w:kern w:val="0"/>
          <w:sz w:val="28"/>
          <w:szCs w:val="28"/>
          <w14:ligatures w14:val="none"/>
        </w:rPr>
        <w:t>SIX THINGS A MUSLIM MUST BELIEVE</w:t>
      </w:r>
    </w:p>
    <w:p w14:paraId="01887663" w14:textId="77777777" w:rsidR="00612C37" w:rsidRDefault="00612C37" w:rsidP="00612C37">
      <w:pPr>
        <w:spacing w:after="0" w:line="240" w:lineRule="auto"/>
        <w:rPr>
          <w:rFonts w:ascii="Arial" w:eastAsia="Times New Roman" w:hAnsi="Arial" w:cs="Arial"/>
          <w:b/>
          <w:bCs/>
          <w:kern w:val="0"/>
          <w:sz w:val="22"/>
          <w:szCs w:val="22"/>
          <w14:ligatures w14:val="none"/>
        </w:rPr>
      </w:pPr>
    </w:p>
    <w:p w14:paraId="280BD0AE" w14:textId="6EB88DD7" w:rsidR="00612C37" w:rsidRPr="00FE5464" w:rsidRDefault="00612C37"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ALLAH—Muslims believe in </w:t>
      </w:r>
      <w:r w:rsidRPr="00FE5464">
        <w:rPr>
          <w:rFonts w:ascii="Arial" w:eastAsia="Times New Roman" w:hAnsi="Arial" w:cs="Arial"/>
          <w:kern w:val="0"/>
          <w:sz w:val="22"/>
          <w:szCs w:val="22"/>
          <w:u w:val="single"/>
          <w14:ligatures w14:val="none"/>
        </w:rPr>
        <w:t>one,</w:t>
      </w:r>
      <w:r w:rsidRPr="00FE5464">
        <w:rPr>
          <w:rFonts w:ascii="Arial" w:eastAsia="Times New Roman" w:hAnsi="Arial" w:cs="Arial"/>
          <w:kern w:val="0"/>
          <w:sz w:val="22"/>
          <w:szCs w:val="22"/>
          <w14:ligatures w14:val="none"/>
        </w:rPr>
        <w:t xml:space="preserve"> </w:t>
      </w:r>
      <w:r w:rsidR="006E212E" w:rsidRPr="00FE5464">
        <w:rPr>
          <w:rFonts w:ascii="Arial" w:eastAsia="Times New Roman" w:hAnsi="Arial" w:cs="Arial"/>
          <w:kern w:val="0"/>
          <w:sz w:val="22"/>
          <w:szCs w:val="22"/>
          <w14:ligatures w14:val="none"/>
        </w:rPr>
        <w:t>all-powerful, all-knowing</w:t>
      </w:r>
      <w:r w:rsidRPr="00FE5464">
        <w:rPr>
          <w:rFonts w:ascii="Arial" w:eastAsia="Times New Roman" w:hAnsi="Arial" w:cs="Arial"/>
          <w:kern w:val="0"/>
          <w:sz w:val="22"/>
          <w:szCs w:val="22"/>
          <w14:ligatures w14:val="none"/>
        </w:rPr>
        <w:t xml:space="preserve"> God who is the creator and sustainer of ever</w:t>
      </w:r>
      <w:r w:rsidR="006E212E" w:rsidRPr="00FE5464">
        <w:rPr>
          <w:rFonts w:ascii="Arial" w:eastAsia="Times New Roman" w:hAnsi="Arial" w:cs="Arial"/>
          <w:kern w:val="0"/>
          <w:sz w:val="22"/>
          <w:szCs w:val="22"/>
          <w14:ligatures w14:val="none"/>
        </w:rPr>
        <w:t>y</w:t>
      </w:r>
      <w:r w:rsidRPr="00FE5464">
        <w:rPr>
          <w:rFonts w:ascii="Arial" w:eastAsia="Times New Roman" w:hAnsi="Arial" w:cs="Arial"/>
          <w:kern w:val="0"/>
          <w:sz w:val="22"/>
          <w:szCs w:val="22"/>
          <w14:ligatures w14:val="none"/>
        </w:rPr>
        <w:t xml:space="preserve">thing. </w:t>
      </w:r>
      <w:r w:rsidR="00FE5464" w:rsidRPr="00FE5464">
        <w:rPr>
          <w:rFonts w:ascii="Arial" w:eastAsia="Times New Roman" w:hAnsi="Arial" w:cs="Arial"/>
          <w:kern w:val="0"/>
          <w:sz w:val="22"/>
          <w:szCs w:val="22"/>
          <w14:ligatures w14:val="none"/>
        </w:rPr>
        <w:t xml:space="preserve"> </w:t>
      </w:r>
    </w:p>
    <w:p w14:paraId="63B0210F" w14:textId="77777777" w:rsidR="007E4D78" w:rsidRPr="00FE5464" w:rsidRDefault="007E4D78" w:rsidP="00FE5464">
      <w:pPr>
        <w:spacing w:after="0" w:line="240" w:lineRule="auto"/>
        <w:ind w:left="360"/>
        <w:jc w:val="both"/>
        <w:rPr>
          <w:rFonts w:ascii="Arial" w:eastAsia="Times New Roman" w:hAnsi="Arial" w:cs="Arial"/>
          <w:kern w:val="0"/>
          <w:sz w:val="22"/>
          <w:szCs w:val="22"/>
          <w14:ligatures w14:val="none"/>
        </w:rPr>
      </w:pPr>
    </w:p>
    <w:p w14:paraId="518C0E6C" w14:textId="10F5AAF9" w:rsidR="00612C37" w:rsidRPr="00FE5464" w:rsidRDefault="00612C37"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ANGELS</w:t>
      </w:r>
      <w:r w:rsidR="007E4D78" w:rsidRPr="00FE5464">
        <w:rPr>
          <w:rFonts w:ascii="Arial" w:eastAsia="Times New Roman" w:hAnsi="Arial" w:cs="Arial"/>
          <w:kern w:val="0"/>
          <w:sz w:val="22"/>
          <w:szCs w:val="22"/>
          <w14:ligatures w14:val="none"/>
        </w:rPr>
        <w:t xml:space="preserve">—Muslims believe angels are real spiritual beings created by God to carry out His </w:t>
      </w:r>
      <w:r w:rsidR="007E4D78" w:rsidRPr="00FE5464">
        <w:rPr>
          <w:rFonts w:ascii="Arial" w:eastAsia="Times New Roman" w:hAnsi="Arial" w:cs="Arial"/>
          <w:kern w:val="0"/>
          <w:sz w:val="22"/>
          <w:szCs w:val="22"/>
          <w:u w:val="single"/>
          <w14:ligatures w14:val="none"/>
        </w:rPr>
        <w:t>commands</w:t>
      </w:r>
      <w:r w:rsidR="007E4D78" w:rsidRPr="00FE5464">
        <w:rPr>
          <w:rFonts w:ascii="Arial" w:eastAsia="Times New Roman" w:hAnsi="Arial" w:cs="Arial"/>
          <w:kern w:val="0"/>
          <w:sz w:val="22"/>
          <w:szCs w:val="22"/>
          <w14:ligatures w14:val="none"/>
        </w:rPr>
        <w:t xml:space="preserve">. </w:t>
      </w:r>
      <w:r w:rsidR="00FE5464" w:rsidRPr="00FE5464">
        <w:rPr>
          <w:rFonts w:ascii="Arial" w:eastAsia="Times New Roman" w:hAnsi="Arial" w:cs="Arial"/>
          <w:kern w:val="0"/>
          <w:sz w:val="22"/>
          <w:szCs w:val="22"/>
          <w14:ligatures w14:val="none"/>
        </w:rPr>
        <w:t xml:space="preserve"> </w:t>
      </w:r>
    </w:p>
    <w:p w14:paraId="0F3D4C60" w14:textId="77777777" w:rsidR="007E4D78" w:rsidRPr="00FE5464" w:rsidRDefault="007E4D78" w:rsidP="00FE5464">
      <w:pPr>
        <w:spacing w:after="0" w:line="240" w:lineRule="auto"/>
        <w:ind w:left="360"/>
        <w:jc w:val="both"/>
        <w:rPr>
          <w:rFonts w:ascii="Arial" w:eastAsia="Times New Roman" w:hAnsi="Arial" w:cs="Arial"/>
          <w:kern w:val="0"/>
          <w:sz w:val="22"/>
          <w:szCs w:val="22"/>
          <w14:ligatures w14:val="none"/>
        </w:rPr>
      </w:pPr>
    </w:p>
    <w:p w14:paraId="1D744EF9" w14:textId="61B8D8EC" w:rsidR="00612C37" w:rsidRPr="00FE5464" w:rsidRDefault="00612C37"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lastRenderedPageBreak/>
        <w:t>REVEALED BOOKS</w:t>
      </w:r>
      <w:r w:rsidR="007E4D78" w:rsidRPr="00FE5464">
        <w:rPr>
          <w:rFonts w:ascii="Arial" w:eastAsia="Times New Roman" w:hAnsi="Arial" w:cs="Arial"/>
          <w:kern w:val="0"/>
          <w:sz w:val="22"/>
          <w:szCs w:val="22"/>
          <w14:ligatures w14:val="none"/>
        </w:rPr>
        <w:t xml:space="preserve">—God has revealed holy scriptures to guide humanity, including the Torah, Psalms, </w:t>
      </w:r>
      <w:r w:rsidR="00FE5464" w:rsidRPr="00FE5464">
        <w:rPr>
          <w:rFonts w:ascii="Arial" w:eastAsia="Times New Roman" w:hAnsi="Arial" w:cs="Arial"/>
          <w:kern w:val="0"/>
          <w:sz w:val="22"/>
          <w:szCs w:val="22"/>
          <w14:ligatures w14:val="none"/>
        </w:rPr>
        <w:t xml:space="preserve">and the </w:t>
      </w:r>
      <w:r w:rsidR="007E4D78" w:rsidRPr="00FE5464">
        <w:rPr>
          <w:rFonts w:ascii="Arial" w:eastAsia="Times New Roman" w:hAnsi="Arial" w:cs="Arial"/>
          <w:kern w:val="0"/>
          <w:sz w:val="22"/>
          <w:szCs w:val="22"/>
          <w:u w:val="single"/>
          <w14:ligatures w14:val="none"/>
        </w:rPr>
        <w:t>Gospels</w:t>
      </w:r>
      <w:r w:rsidR="007E4D78" w:rsidRPr="00FE5464">
        <w:rPr>
          <w:rFonts w:ascii="Arial" w:eastAsia="Times New Roman" w:hAnsi="Arial" w:cs="Arial"/>
          <w:kern w:val="0"/>
          <w:sz w:val="22"/>
          <w:szCs w:val="22"/>
          <w14:ligatures w14:val="none"/>
        </w:rPr>
        <w:t xml:space="preserve">. </w:t>
      </w:r>
      <w:r w:rsidR="00FE5464" w:rsidRPr="00FE5464">
        <w:rPr>
          <w:rFonts w:ascii="Arial" w:eastAsia="Times New Roman" w:hAnsi="Arial" w:cs="Arial"/>
          <w:kern w:val="0"/>
          <w:sz w:val="22"/>
          <w:szCs w:val="22"/>
          <w14:ligatures w14:val="none"/>
        </w:rPr>
        <w:t xml:space="preserve"> </w:t>
      </w:r>
    </w:p>
    <w:p w14:paraId="3E06DDE1" w14:textId="77777777" w:rsidR="007E4D78" w:rsidRPr="00FE5464" w:rsidRDefault="007E4D78" w:rsidP="00FE5464">
      <w:pPr>
        <w:spacing w:after="0" w:line="240" w:lineRule="auto"/>
        <w:ind w:left="360"/>
        <w:jc w:val="both"/>
        <w:rPr>
          <w:rFonts w:ascii="Arial" w:eastAsia="Times New Roman" w:hAnsi="Arial" w:cs="Arial"/>
          <w:kern w:val="0"/>
          <w:sz w:val="22"/>
          <w:szCs w:val="22"/>
          <w14:ligatures w14:val="none"/>
        </w:rPr>
      </w:pPr>
    </w:p>
    <w:p w14:paraId="5D092F50" w14:textId="592539C4" w:rsidR="007E4D78" w:rsidRPr="00FE5464" w:rsidRDefault="00612C37"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PROPHETS</w:t>
      </w:r>
      <w:r w:rsidR="007E4D78" w:rsidRPr="00FE5464">
        <w:rPr>
          <w:rFonts w:ascii="Arial" w:eastAsia="Times New Roman" w:hAnsi="Arial" w:cs="Arial"/>
          <w:kern w:val="0"/>
          <w:sz w:val="22"/>
          <w:szCs w:val="22"/>
          <w14:ligatures w14:val="none"/>
        </w:rPr>
        <w:t xml:space="preserve">—God sent prophets throughout history to guide people back to him, including figures like Abraham, Moses, and </w:t>
      </w:r>
      <w:r w:rsidR="007E4D78" w:rsidRPr="00FE5464">
        <w:rPr>
          <w:rFonts w:ascii="Arial" w:eastAsia="Times New Roman" w:hAnsi="Arial" w:cs="Arial"/>
          <w:kern w:val="0"/>
          <w:sz w:val="22"/>
          <w:szCs w:val="22"/>
          <w:u w:val="single"/>
          <w14:ligatures w14:val="none"/>
        </w:rPr>
        <w:t>Jesus.</w:t>
      </w:r>
      <w:r w:rsidR="007E4D78" w:rsidRPr="00FE5464">
        <w:rPr>
          <w:rFonts w:ascii="Arial" w:eastAsia="Times New Roman" w:hAnsi="Arial" w:cs="Arial"/>
          <w:kern w:val="0"/>
          <w:sz w:val="22"/>
          <w:szCs w:val="22"/>
          <w14:ligatures w14:val="none"/>
        </w:rPr>
        <w:t xml:space="preserve"> </w:t>
      </w:r>
      <w:r w:rsidR="00FE5464" w:rsidRPr="00FE5464">
        <w:rPr>
          <w:rFonts w:ascii="Arial" w:eastAsia="Times New Roman" w:hAnsi="Arial" w:cs="Arial"/>
          <w:kern w:val="0"/>
          <w:sz w:val="22"/>
          <w:szCs w:val="22"/>
          <w14:ligatures w14:val="none"/>
        </w:rPr>
        <w:t xml:space="preserve"> </w:t>
      </w:r>
    </w:p>
    <w:p w14:paraId="00E863DC" w14:textId="77777777" w:rsidR="00FE5464" w:rsidRDefault="00FE5464" w:rsidP="00FE5464">
      <w:pPr>
        <w:spacing w:after="0" w:line="240" w:lineRule="auto"/>
        <w:ind w:left="360"/>
        <w:jc w:val="both"/>
        <w:rPr>
          <w:rFonts w:ascii="Arial" w:eastAsia="Times New Roman" w:hAnsi="Arial" w:cs="Arial"/>
          <w:kern w:val="0"/>
          <w:sz w:val="22"/>
          <w:szCs w:val="22"/>
          <w14:ligatures w14:val="none"/>
        </w:rPr>
      </w:pPr>
    </w:p>
    <w:p w14:paraId="633A3E97" w14:textId="0B66C6E1" w:rsidR="0098272C" w:rsidRPr="00FE5464" w:rsidRDefault="0098272C"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DIVINE DECREE—or </w:t>
      </w:r>
      <w:r w:rsidRPr="00FE5464">
        <w:rPr>
          <w:rFonts w:ascii="Arial" w:eastAsia="Times New Roman" w:hAnsi="Arial" w:cs="Arial"/>
          <w:kern w:val="0"/>
          <w:sz w:val="22"/>
          <w:szCs w:val="22"/>
          <w:u w:val="single"/>
          <w14:ligatures w14:val="none"/>
        </w:rPr>
        <w:t>predestination</w:t>
      </w:r>
      <w:r w:rsidRPr="00FE5464">
        <w:rPr>
          <w:rFonts w:ascii="Arial" w:eastAsia="Times New Roman" w:hAnsi="Arial" w:cs="Arial"/>
          <w:kern w:val="0"/>
          <w:sz w:val="22"/>
          <w:szCs w:val="22"/>
          <w14:ligatures w14:val="none"/>
        </w:rPr>
        <w:t xml:space="preserve">. God is sovereign over all things and has knowledge and control over everything that happens. </w:t>
      </w:r>
      <w:r w:rsidR="00FE5464" w:rsidRPr="00FE5464">
        <w:rPr>
          <w:rFonts w:ascii="Arial" w:eastAsia="Times New Roman" w:hAnsi="Arial" w:cs="Arial"/>
          <w:kern w:val="0"/>
          <w:sz w:val="22"/>
          <w:szCs w:val="22"/>
          <w14:ligatures w14:val="none"/>
        </w:rPr>
        <w:t xml:space="preserve"> </w:t>
      </w:r>
    </w:p>
    <w:p w14:paraId="63C154C8" w14:textId="77777777" w:rsidR="00FE5464" w:rsidRDefault="00FE5464" w:rsidP="00FE5464">
      <w:pPr>
        <w:spacing w:after="0" w:line="240" w:lineRule="auto"/>
        <w:ind w:left="360"/>
        <w:jc w:val="both"/>
        <w:rPr>
          <w:rFonts w:ascii="Arial" w:eastAsia="Times New Roman" w:hAnsi="Arial" w:cs="Arial"/>
          <w:b/>
          <w:bCs/>
          <w:kern w:val="0"/>
          <w:sz w:val="22"/>
          <w:szCs w:val="22"/>
          <w14:ligatures w14:val="none"/>
        </w:rPr>
      </w:pPr>
    </w:p>
    <w:p w14:paraId="1F05663A" w14:textId="785EB136" w:rsidR="00612C37" w:rsidRPr="00FE5464" w:rsidRDefault="00612C37" w:rsidP="00FE5464">
      <w:pPr>
        <w:pStyle w:val="ListParagraph"/>
        <w:numPr>
          <w:ilvl w:val="0"/>
          <w:numId w:val="41"/>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THE DAY OF </w:t>
      </w:r>
      <w:r w:rsidRPr="00FE5464">
        <w:rPr>
          <w:rFonts w:ascii="Arial" w:eastAsia="Times New Roman" w:hAnsi="Arial" w:cs="Arial"/>
          <w:kern w:val="0"/>
          <w:sz w:val="22"/>
          <w:szCs w:val="22"/>
          <w:u w:val="single"/>
          <w14:ligatures w14:val="none"/>
        </w:rPr>
        <w:t>JUDGEMENT</w:t>
      </w:r>
      <w:r w:rsidR="007E4D78" w:rsidRPr="00FE5464">
        <w:rPr>
          <w:rFonts w:ascii="Arial" w:eastAsia="Times New Roman" w:hAnsi="Arial" w:cs="Arial"/>
          <w:kern w:val="0"/>
          <w:sz w:val="22"/>
          <w:szCs w:val="22"/>
          <w14:ligatures w14:val="none"/>
        </w:rPr>
        <w:t>—Muslims believe that all people will b</w:t>
      </w:r>
      <w:r w:rsidR="0098272C" w:rsidRPr="00FE5464">
        <w:rPr>
          <w:rFonts w:ascii="Arial" w:eastAsia="Times New Roman" w:hAnsi="Arial" w:cs="Arial"/>
          <w:kern w:val="0"/>
          <w:sz w:val="22"/>
          <w:szCs w:val="22"/>
          <w14:ligatures w14:val="none"/>
        </w:rPr>
        <w:t>e</w:t>
      </w:r>
      <w:r w:rsidR="007E4D78" w:rsidRPr="00FE5464">
        <w:rPr>
          <w:rFonts w:ascii="Arial" w:eastAsia="Times New Roman" w:hAnsi="Arial" w:cs="Arial"/>
          <w:kern w:val="0"/>
          <w:sz w:val="22"/>
          <w:szCs w:val="22"/>
          <w14:ligatures w14:val="none"/>
        </w:rPr>
        <w:t xml:space="preserve"> resurrected and judged by God at the end of time. </w:t>
      </w:r>
      <w:r w:rsidR="00FE5464" w:rsidRPr="00FE5464">
        <w:rPr>
          <w:rFonts w:ascii="Arial" w:eastAsia="Times New Roman" w:hAnsi="Arial" w:cs="Arial"/>
          <w:kern w:val="0"/>
          <w:sz w:val="22"/>
          <w:szCs w:val="22"/>
          <w14:ligatures w14:val="none"/>
        </w:rPr>
        <w:t xml:space="preserve"> </w:t>
      </w:r>
    </w:p>
    <w:p w14:paraId="67D39359" w14:textId="77777777" w:rsidR="0092286F" w:rsidRDefault="0092286F" w:rsidP="0092286F">
      <w:pPr>
        <w:spacing w:after="0" w:line="240" w:lineRule="auto"/>
        <w:jc w:val="both"/>
        <w:rPr>
          <w:rFonts w:ascii="Arial" w:eastAsia="Times New Roman" w:hAnsi="Arial" w:cs="Arial"/>
          <w:kern w:val="0"/>
          <w:sz w:val="22"/>
          <w:szCs w:val="22"/>
          <w14:ligatures w14:val="none"/>
        </w:rPr>
      </w:pPr>
    </w:p>
    <w:p w14:paraId="32A6BB5E" w14:textId="77777777" w:rsidR="0092286F" w:rsidRDefault="0092286F" w:rsidP="0092286F">
      <w:pPr>
        <w:spacing w:after="0" w:line="240" w:lineRule="auto"/>
        <w:jc w:val="both"/>
        <w:rPr>
          <w:rFonts w:ascii="Arial" w:eastAsia="Times New Roman" w:hAnsi="Arial" w:cs="Arial"/>
          <w:kern w:val="0"/>
          <w:sz w:val="22"/>
          <w:szCs w:val="22"/>
          <w14:ligatures w14:val="none"/>
        </w:rPr>
      </w:pPr>
    </w:p>
    <w:p w14:paraId="488414DB" w14:textId="13E9F26D" w:rsidR="0073233A" w:rsidRDefault="00132FEC" w:rsidP="00FE5464">
      <w:pPr>
        <w:spacing w:after="0" w:line="480" w:lineRule="auto"/>
        <w:jc w:val="both"/>
        <w:rPr>
          <w:rFonts w:ascii="Arial" w:eastAsia="Times New Roman" w:hAnsi="Arial" w:cs="Arial"/>
          <w:b/>
          <w:bCs/>
          <w:kern w:val="0"/>
          <w:sz w:val="22"/>
          <w:szCs w:val="22"/>
          <w14:ligatures w14:val="none"/>
        </w:rPr>
      </w:pPr>
      <w:r>
        <w:rPr>
          <w:rFonts w:ascii="Arial" w:eastAsia="Times New Roman" w:hAnsi="Arial" w:cs="Arial"/>
          <w:b/>
          <w:bCs/>
          <w:kern w:val="0"/>
          <w:sz w:val="22"/>
          <w:szCs w:val="22"/>
          <w14:ligatures w14:val="none"/>
        </w:rPr>
        <w:t>WHAT DOES NOT WORK IN WITNESSING TO MUSLIMS</w:t>
      </w:r>
      <w:r w:rsidR="0073233A">
        <w:rPr>
          <w:rFonts w:ascii="Arial" w:eastAsia="Times New Roman" w:hAnsi="Arial" w:cs="Arial"/>
          <w:b/>
          <w:bCs/>
          <w:kern w:val="0"/>
          <w:sz w:val="22"/>
          <w:szCs w:val="22"/>
          <w14:ligatures w14:val="none"/>
        </w:rPr>
        <w:t>:</w:t>
      </w:r>
    </w:p>
    <w:p w14:paraId="68F290BC" w14:textId="2CD7E974" w:rsidR="0073233A" w:rsidRPr="0073233A" w:rsidRDefault="0073233A" w:rsidP="00FE5464">
      <w:pPr>
        <w:pStyle w:val="ListParagraph"/>
        <w:numPr>
          <w:ilvl w:val="0"/>
          <w:numId w:val="29"/>
        </w:numPr>
        <w:spacing w:after="0" w:line="480" w:lineRule="auto"/>
        <w:ind w:left="360"/>
        <w:jc w:val="both"/>
        <w:rPr>
          <w:rFonts w:ascii="Arial" w:eastAsia="Times New Roman" w:hAnsi="Arial" w:cs="Arial"/>
          <w:kern w:val="0"/>
          <w:sz w:val="22"/>
          <w:szCs w:val="22"/>
          <w14:ligatures w14:val="none"/>
        </w:rPr>
      </w:pPr>
      <w:r w:rsidRPr="0073233A">
        <w:rPr>
          <w:rFonts w:ascii="Arial" w:eastAsia="Times New Roman" w:hAnsi="Arial" w:cs="Arial"/>
          <w:kern w:val="0"/>
          <w:sz w:val="22"/>
          <w:szCs w:val="22"/>
          <w14:ligatures w14:val="none"/>
        </w:rPr>
        <w:t xml:space="preserve">Debating the </w:t>
      </w:r>
      <w:r w:rsidRPr="00FE5464">
        <w:rPr>
          <w:rFonts w:ascii="Arial" w:eastAsia="Times New Roman" w:hAnsi="Arial" w:cs="Arial"/>
          <w:kern w:val="0"/>
          <w:sz w:val="22"/>
          <w:szCs w:val="22"/>
          <w:u w:val="single"/>
          <w14:ligatures w14:val="none"/>
        </w:rPr>
        <w:t xml:space="preserve">reliability </w:t>
      </w:r>
      <w:r w:rsidRPr="0073233A">
        <w:rPr>
          <w:rFonts w:ascii="Arial" w:eastAsia="Times New Roman" w:hAnsi="Arial" w:cs="Arial"/>
          <w:kern w:val="0"/>
          <w:sz w:val="22"/>
          <w:szCs w:val="22"/>
          <w14:ligatures w14:val="none"/>
        </w:rPr>
        <w:t>of scripture.</w:t>
      </w:r>
    </w:p>
    <w:p w14:paraId="638BAC1A" w14:textId="511379EE" w:rsidR="0073233A" w:rsidRPr="0073233A" w:rsidRDefault="0073233A" w:rsidP="00FE5464">
      <w:pPr>
        <w:pStyle w:val="ListParagraph"/>
        <w:numPr>
          <w:ilvl w:val="0"/>
          <w:numId w:val="29"/>
        </w:numPr>
        <w:spacing w:after="0" w:line="480" w:lineRule="auto"/>
        <w:ind w:left="360"/>
        <w:jc w:val="both"/>
        <w:rPr>
          <w:rFonts w:ascii="Arial" w:eastAsia="Times New Roman" w:hAnsi="Arial" w:cs="Arial"/>
          <w:b/>
          <w:bCs/>
          <w:kern w:val="0"/>
          <w:sz w:val="22"/>
          <w:szCs w:val="22"/>
          <w14:ligatures w14:val="none"/>
        </w:rPr>
      </w:pPr>
      <w:r>
        <w:rPr>
          <w:rFonts w:ascii="Arial" w:eastAsia="Times New Roman" w:hAnsi="Arial" w:cs="Arial"/>
          <w:kern w:val="0"/>
          <w:sz w:val="22"/>
          <w:szCs w:val="22"/>
          <w14:ligatures w14:val="none"/>
        </w:rPr>
        <w:t xml:space="preserve">Debating the </w:t>
      </w:r>
      <w:r w:rsidRPr="00FE5464">
        <w:rPr>
          <w:rFonts w:ascii="Arial" w:eastAsia="Times New Roman" w:hAnsi="Arial" w:cs="Arial"/>
          <w:kern w:val="0"/>
          <w:sz w:val="22"/>
          <w:szCs w:val="22"/>
          <w:u w:val="single"/>
          <w14:ligatures w14:val="none"/>
        </w:rPr>
        <w:t>Islamic dilemma</w:t>
      </w:r>
      <w:r w:rsidR="00FE5464">
        <w:rPr>
          <w:rFonts w:ascii="Arial" w:eastAsia="Times New Roman" w:hAnsi="Arial" w:cs="Arial"/>
          <w:kern w:val="0"/>
          <w:sz w:val="22"/>
          <w:szCs w:val="22"/>
          <w14:ligatures w14:val="none"/>
        </w:rPr>
        <w:t xml:space="preserve"> </w:t>
      </w:r>
    </w:p>
    <w:p w14:paraId="71BB3D1E" w14:textId="31FFE05B" w:rsidR="0073233A" w:rsidRPr="0073233A" w:rsidRDefault="0073233A" w:rsidP="00FE5464">
      <w:pPr>
        <w:pStyle w:val="ListParagraph"/>
        <w:numPr>
          <w:ilvl w:val="0"/>
          <w:numId w:val="29"/>
        </w:numPr>
        <w:spacing w:after="0" w:line="480" w:lineRule="auto"/>
        <w:ind w:left="360"/>
        <w:jc w:val="both"/>
        <w:rPr>
          <w:rFonts w:ascii="Arial" w:eastAsia="Times New Roman" w:hAnsi="Arial" w:cs="Arial"/>
          <w:b/>
          <w:bCs/>
          <w:kern w:val="0"/>
          <w:sz w:val="22"/>
          <w:szCs w:val="22"/>
          <w14:ligatures w14:val="none"/>
        </w:rPr>
      </w:pPr>
      <w:r>
        <w:rPr>
          <w:rFonts w:ascii="Arial" w:eastAsia="Times New Roman" w:hAnsi="Arial" w:cs="Arial"/>
          <w:kern w:val="0"/>
          <w:sz w:val="22"/>
          <w:szCs w:val="22"/>
          <w14:ligatures w14:val="none"/>
        </w:rPr>
        <w:t xml:space="preserve">Attacking </w:t>
      </w:r>
      <w:r w:rsidRPr="00FE5464">
        <w:rPr>
          <w:rFonts w:ascii="Arial" w:eastAsia="Times New Roman" w:hAnsi="Arial" w:cs="Arial"/>
          <w:kern w:val="0"/>
          <w:sz w:val="22"/>
          <w:szCs w:val="22"/>
          <w:u w:val="single"/>
          <w14:ligatures w14:val="none"/>
        </w:rPr>
        <w:t>Muhammad’s</w:t>
      </w:r>
      <w:r>
        <w:rPr>
          <w:rFonts w:ascii="Arial" w:eastAsia="Times New Roman" w:hAnsi="Arial" w:cs="Arial"/>
          <w:kern w:val="0"/>
          <w:sz w:val="22"/>
          <w:szCs w:val="22"/>
          <w14:ligatures w14:val="none"/>
        </w:rPr>
        <w:t xml:space="preserve"> life, character, actions</w:t>
      </w:r>
      <w:r w:rsidR="00132FEC">
        <w:rPr>
          <w:rFonts w:ascii="Arial" w:eastAsia="Times New Roman" w:hAnsi="Arial" w:cs="Arial"/>
          <w:kern w:val="0"/>
          <w:sz w:val="22"/>
          <w:szCs w:val="22"/>
          <w14:ligatures w14:val="none"/>
        </w:rPr>
        <w:t>, # of wives, ages of wives</w:t>
      </w:r>
    </w:p>
    <w:p w14:paraId="07A9E79F" w14:textId="1EB730BB" w:rsidR="0073233A" w:rsidRPr="0073233A" w:rsidRDefault="0073233A" w:rsidP="00FE5464">
      <w:pPr>
        <w:pStyle w:val="ListParagraph"/>
        <w:numPr>
          <w:ilvl w:val="0"/>
          <w:numId w:val="29"/>
        </w:numPr>
        <w:spacing w:after="0" w:line="480" w:lineRule="auto"/>
        <w:ind w:left="360"/>
        <w:jc w:val="both"/>
        <w:rPr>
          <w:rFonts w:ascii="Arial" w:eastAsia="Times New Roman" w:hAnsi="Arial" w:cs="Arial"/>
          <w:b/>
          <w:bCs/>
          <w:kern w:val="0"/>
          <w:sz w:val="22"/>
          <w:szCs w:val="22"/>
          <w14:ligatures w14:val="none"/>
        </w:rPr>
      </w:pPr>
      <w:r>
        <w:rPr>
          <w:rFonts w:ascii="Arial" w:eastAsia="Times New Roman" w:hAnsi="Arial" w:cs="Arial"/>
          <w:kern w:val="0"/>
          <w:sz w:val="22"/>
          <w:szCs w:val="22"/>
          <w14:ligatures w14:val="none"/>
        </w:rPr>
        <w:t xml:space="preserve">Debating the </w:t>
      </w:r>
      <w:r w:rsidRPr="00FE5464">
        <w:rPr>
          <w:rFonts w:ascii="Arial" w:eastAsia="Times New Roman" w:hAnsi="Arial" w:cs="Arial"/>
          <w:kern w:val="0"/>
          <w:sz w:val="22"/>
          <w:szCs w:val="22"/>
          <w:u w:val="single"/>
          <w14:ligatures w14:val="none"/>
        </w:rPr>
        <w:t>Trinity</w:t>
      </w:r>
    </w:p>
    <w:p w14:paraId="3901C628" w14:textId="012B56EA" w:rsidR="0073233A" w:rsidRPr="0073233A" w:rsidRDefault="0073233A" w:rsidP="00FE5464">
      <w:pPr>
        <w:pStyle w:val="ListParagraph"/>
        <w:numPr>
          <w:ilvl w:val="0"/>
          <w:numId w:val="29"/>
        </w:numPr>
        <w:spacing w:after="0" w:line="480" w:lineRule="auto"/>
        <w:ind w:left="360"/>
        <w:jc w:val="both"/>
        <w:rPr>
          <w:rFonts w:ascii="Arial" w:eastAsia="Times New Roman" w:hAnsi="Arial" w:cs="Arial"/>
          <w:b/>
          <w:bCs/>
          <w:kern w:val="0"/>
          <w:sz w:val="22"/>
          <w:szCs w:val="22"/>
          <w14:ligatures w14:val="none"/>
        </w:rPr>
      </w:pPr>
      <w:r>
        <w:rPr>
          <w:rFonts w:ascii="Arial" w:eastAsia="Times New Roman" w:hAnsi="Arial" w:cs="Arial"/>
          <w:kern w:val="0"/>
          <w:sz w:val="22"/>
          <w:szCs w:val="22"/>
          <w14:ligatures w14:val="none"/>
        </w:rPr>
        <w:t xml:space="preserve">Political or Cultural critiques of </w:t>
      </w:r>
      <w:r w:rsidRPr="00FE5464">
        <w:rPr>
          <w:rFonts w:ascii="Arial" w:eastAsia="Times New Roman" w:hAnsi="Arial" w:cs="Arial"/>
          <w:kern w:val="0"/>
          <w:sz w:val="22"/>
          <w:szCs w:val="22"/>
          <w:u w:val="single"/>
          <w14:ligatures w14:val="none"/>
        </w:rPr>
        <w:t>Islam</w:t>
      </w:r>
      <w:r w:rsidR="00FE5464" w:rsidRPr="00FE5464">
        <w:rPr>
          <w:rFonts w:ascii="Arial" w:eastAsia="Times New Roman" w:hAnsi="Arial" w:cs="Arial"/>
          <w:kern w:val="0"/>
          <w:sz w:val="22"/>
          <w:szCs w:val="22"/>
          <w:u w:val="single"/>
          <w14:ligatures w14:val="none"/>
        </w:rPr>
        <w:t xml:space="preserve"> </w:t>
      </w:r>
    </w:p>
    <w:p w14:paraId="79098AD4" w14:textId="77777777" w:rsidR="001553EE" w:rsidRDefault="001553EE" w:rsidP="0092286F">
      <w:pPr>
        <w:spacing w:after="0" w:line="240" w:lineRule="auto"/>
        <w:jc w:val="both"/>
        <w:rPr>
          <w:rFonts w:ascii="Arial" w:eastAsia="Times New Roman" w:hAnsi="Arial" w:cs="Arial"/>
          <w:b/>
          <w:bCs/>
          <w:kern w:val="0"/>
          <w:sz w:val="22"/>
          <w:szCs w:val="22"/>
          <w14:ligatures w14:val="none"/>
        </w:rPr>
      </w:pPr>
    </w:p>
    <w:p w14:paraId="26865D15" w14:textId="23DCFA54" w:rsidR="001553EE" w:rsidRDefault="0073233A" w:rsidP="00FE5464">
      <w:pPr>
        <w:spacing w:after="0" w:line="240" w:lineRule="auto"/>
        <w:contextualSpacing/>
        <w:jc w:val="both"/>
        <w:rPr>
          <w:rFonts w:ascii="Arial" w:eastAsia="Times New Roman" w:hAnsi="Arial" w:cs="Arial"/>
          <w:b/>
          <w:bCs/>
          <w:kern w:val="0"/>
          <w:sz w:val="22"/>
          <w:szCs w:val="22"/>
          <w14:ligatures w14:val="none"/>
        </w:rPr>
      </w:pPr>
      <w:r w:rsidRPr="00FE5464">
        <w:rPr>
          <w:rFonts w:ascii="Arial" w:eastAsia="Times New Roman" w:hAnsi="Arial" w:cs="Arial"/>
          <w:b/>
          <w:bCs/>
          <w:kern w:val="0"/>
          <w:sz w:val="22"/>
          <w:szCs w:val="22"/>
          <w14:ligatures w14:val="none"/>
        </w:rPr>
        <w:t>HOW ARE MUSLIMS COMING TO JESUS?</w:t>
      </w:r>
      <w:r w:rsidR="00132FEC">
        <w:rPr>
          <w:rFonts w:ascii="Arial" w:eastAsia="Times New Roman" w:hAnsi="Arial" w:cs="Arial"/>
          <w:b/>
          <w:bCs/>
          <w:kern w:val="0"/>
          <w:sz w:val="22"/>
          <w:szCs w:val="22"/>
          <w14:ligatures w14:val="none"/>
        </w:rPr>
        <w:t xml:space="preserve"> </w:t>
      </w:r>
      <w:r w:rsidR="00FE5464">
        <w:rPr>
          <w:rFonts w:ascii="Arial" w:eastAsia="Times New Roman" w:hAnsi="Arial" w:cs="Arial"/>
          <w:b/>
          <w:bCs/>
          <w:kern w:val="0"/>
          <w:sz w:val="22"/>
          <w:szCs w:val="22"/>
          <w14:ligatures w14:val="none"/>
        </w:rPr>
        <w:t xml:space="preserve"> </w:t>
      </w:r>
    </w:p>
    <w:p w14:paraId="0A80CBF6" w14:textId="77777777" w:rsidR="00FE5464" w:rsidRDefault="00FE5464" w:rsidP="00FE5464">
      <w:pPr>
        <w:spacing w:after="0" w:line="240" w:lineRule="auto"/>
        <w:contextualSpacing/>
        <w:jc w:val="both"/>
        <w:rPr>
          <w:rFonts w:ascii="Arial" w:eastAsia="Times New Roman" w:hAnsi="Arial" w:cs="Arial"/>
          <w:b/>
          <w:bCs/>
          <w:kern w:val="0"/>
          <w:sz w:val="22"/>
          <w:szCs w:val="22"/>
          <w14:ligatures w14:val="none"/>
        </w:rPr>
      </w:pPr>
    </w:p>
    <w:p w14:paraId="135FBD5B" w14:textId="668FA347" w:rsidR="001553EE" w:rsidRPr="00FE5464" w:rsidRDefault="00FE5464" w:rsidP="00FE5464">
      <w:pPr>
        <w:pStyle w:val="ListParagraph"/>
        <w:numPr>
          <w:ilvl w:val="0"/>
          <w:numId w:val="39"/>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A personal encounter with </w:t>
      </w:r>
      <w:r w:rsidRPr="00FE5464">
        <w:rPr>
          <w:rFonts w:ascii="Arial" w:eastAsia="Times New Roman" w:hAnsi="Arial" w:cs="Arial"/>
          <w:kern w:val="0"/>
          <w:sz w:val="22"/>
          <w:szCs w:val="22"/>
          <w:u w:val="single"/>
          <w14:ligatures w14:val="none"/>
        </w:rPr>
        <w:t>Jesus</w:t>
      </w:r>
    </w:p>
    <w:p w14:paraId="579DB072" w14:textId="77777777" w:rsidR="00132FEC" w:rsidRPr="00FE5464" w:rsidRDefault="00132FEC" w:rsidP="00FE5464">
      <w:pPr>
        <w:spacing w:after="0" w:line="240" w:lineRule="auto"/>
        <w:ind w:left="360"/>
        <w:contextualSpacing/>
        <w:jc w:val="both"/>
        <w:rPr>
          <w:rFonts w:ascii="Arial" w:eastAsia="Times New Roman" w:hAnsi="Arial" w:cs="Arial"/>
          <w:kern w:val="0"/>
          <w:sz w:val="22"/>
          <w:szCs w:val="22"/>
          <w14:ligatures w14:val="none"/>
        </w:rPr>
      </w:pPr>
    </w:p>
    <w:p w14:paraId="1FD48303" w14:textId="05B3B3DA" w:rsidR="0073233A" w:rsidRPr="00FE5464" w:rsidRDefault="00FE5464" w:rsidP="00FE5464">
      <w:pPr>
        <w:pStyle w:val="ListParagraph"/>
        <w:numPr>
          <w:ilvl w:val="0"/>
          <w:numId w:val="39"/>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Understanding the personal </w:t>
      </w:r>
      <w:r w:rsidRPr="00FE5464">
        <w:rPr>
          <w:rFonts w:ascii="Arial" w:eastAsia="Times New Roman" w:hAnsi="Arial" w:cs="Arial"/>
          <w:kern w:val="0"/>
          <w:sz w:val="22"/>
          <w:szCs w:val="22"/>
          <w:u w:val="single"/>
          <w14:ligatures w14:val="none"/>
        </w:rPr>
        <w:t xml:space="preserve">identity </w:t>
      </w:r>
      <w:r w:rsidRPr="00FE5464">
        <w:rPr>
          <w:rFonts w:ascii="Arial" w:eastAsia="Times New Roman" w:hAnsi="Arial" w:cs="Arial"/>
          <w:kern w:val="0"/>
          <w:sz w:val="22"/>
          <w:szCs w:val="22"/>
          <w14:ligatures w14:val="none"/>
        </w:rPr>
        <w:t>of Jesus</w:t>
      </w:r>
    </w:p>
    <w:p w14:paraId="2359902E" w14:textId="77777777" w:rsidR="0073233A" w:rsidRPr="00FE5464" w:rsidRDefault="0073233A" w:rsidP="00FE5464">
      <w:pPr>
        <w:spacing w:after="0" w:line="240" w:lineRule="auto"/>
        <w:ind w:left="360"/>
        <w:contextualSpacing/>
        <w:jc w:val="both"/>
        <w:rPr>
          <w:rFonts w:ascii="Arial" w:eastAsia="Times New Roman" w:hAnsi="Arial" w:cs="Arial"/>
          <w:kern w:val="0"/>
          <w:sz w:val="22"/>
          <w:szCs w:val="22"/>
          <w14:ligatures w14:val="none"/>
        </w:rPr>
      </w:pPr>
    </w:p>
    <w:p w14:paraId="2C3739E8" w14:textId="2C1ED521" w:rsidR="0073233A" w:rsidRPr="00FE5464" w:rsidRDefault="00FE5464" w:rsidP="00FE5464">
      <w:pPr>
        <w:pStyle w:val="ListParagraph"/>
        <w:numPr>
          <w:ilvl w:val="0"/>
          <w:numId w:val="39"/>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Assurance of</w:t>
      </w:r>
      <w:r w:rsidRPr="00FE5464">
        <w:rPr>
          <w:rFonts w:ascii="Arial" w:eastAsia="Times New Roman" w:hAnsi="Arial" w:cs="Arial"/>
          <w:kern w:val="0"/>
          <w:sz w:val="22"/>
          <w:szCs w:val="22"/>
          <w:u w:val="single"/>
          <w14:ligatures w14:val="none"/>
        </w:rPr>
        <w:t xml:space="preserve"> salvation</w:t>
      </w:r>
      <w:r w:rsidRPr="00FE5464">
        <w:rPr>
          <w:rFonts w:ascii="Arial" w:eastAsia="Times New Roman" w:hAnsi="Arial" w:cs="Arial"/>
          <w:kern w:val="0"/>
          <w:sz w:val="22"/>
          <w:szCs w:val="22"/>
          <w14:ligatures w14:val="none"/>
        </w:rPr>
        <w:t xml:space="preserve"> (grace | uncertainty)</w:t>
      </w:r>
    </w:p>
    <w:p w14:paraId="696B1D40" w14:textId="77777777" w:rsidR="0073233A" w:rsidRPr="00FE5464" w:rsidRDefault="0073233A" w:rsidP="00FE5464">
      <w:pPr>
        <w:spacing w:after="0" w:line="240" w:lineRule="auto"/>
        <w:ind w:left="360"/>
        <w:contextualSpacing/>
        <w:jc w:val="both"/>
        <w:rPr>
          <w:rFonts w:ascii="Arial" w:eastAsia="Times New Roman" w:hAnsi="Arial" w:cs="Arial"/>
          <w:kern w:val="0"/>
          <w:sz w:val="22"/>
          <w:szCs w:val="22"/>
          <w14:ligatures w14:val="none"/>
        </w:rPr>
      </w:pPr>
    </w:p>
    <w:p w14:paraId="316847E2" w14:textId="32CA0725" w:rsidR="0073233A" w:rsidRPr="00FE5464" w:rsidRDefault="00FE5464" w:rsidP="00FE5464">
      <w:pPr>
        <w:pStyle w:val="ListParagraph"/>
        <w:numPr>
          <w:ilvl w:val="0"/>
          <w:numId w:val="39"/>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The power of love, forgiveness and </w:t>
      </w:r>
      <w:r w:rsidRPr="00FE5464">
        <w:rPr>
          <w:rFonts w:ascii="Arial" w:eastAsia="Times New Roman" w:hAnsi="Arial" w:cs="Arial"/>
          <w:kern w:val="0"/>
          <w:sz w:val="22"/>
          <w:szCs w:val="22"/>
          <w:u w:val="single"/>
          <w14:ligatures w14:val="none"/>
        </w:rPr>
        <w:t xml:space="preserve">relationship </w:t>
      </w:r>
      <w:r>
        <w:rPr>
          <w:rFonts w:ascii="Arial" w:eastAsia="Times New Roman" w:hAnsi="Arial" w:cs="Arial"/>
          <w:kern w:val="0"/>
          <w:sz w:val="22"/>
          <w:szCs w:val="22"/>
          <w14:ligatures w14:val="none"/>
        </w:rPr>
        <w:t>with God</w:t>
      </w:r>
    </w:p>
    <w:p w14:paraId="69818381" w14:textId="77777777" w:rsidR="0073233A" w:rsidRPr="00FE5464" w:rsidRDefault="0073233A" w:rsidP="00FE5464">
      <w:pPr>
        <w:spacing w:after="0" w:line="240" w:lineRule="auto"/>
        <w:ind w:left="360"/>
        <w:contextualSpacing/>
        <w:jc w:val="both"/>
        <w:rPr>
          <w:rFonts w:ascii="Arial" w:eastAsia="Times New Roman" w:hAnsi="Arial" w:cs="Arial"/>
          <w:kern w:val="0"/>
          <w:sz w:val="22"/>
          <w:szCs w:val="22"/>
          <w14:ligatures w14:val="none"/>
        </w:rPr>
      </w:pPr>
    </w:p>
    <w:p w14:paraId="4245DA4B" w14:textId="57D4B540" w:rsidR="0073233A" w:rsidRPr="00FE5464" w:rsidRDefault="00FE5464" w:rsidP="00FE5464">
      <w:pPr>
        <w:pStyle w:val="ListParagraph"/>
        <w:numPr>
          <w:ilvl w:val="0"/>
          <w:numId w:val="39"/>
        </w:numPr>
        <w:spacing w:after="0" w:line="240" w:lineRule="auto"/>
        <w:ind w:left="360"/>
        <w:jc w:val="both"/>
        <w:rPr>
          <w:rFonts w:ascii="Arial" w:eastAsia="Times New Roman" w:hAnsi="Arial" w:cs="Arial"/>
          <w:kern w:val="0"/>
          <w:sz w:val="22"/>
          <w:szCs w:val="22"/>
          <w14:ligatures w14:val="none"/>
        </w:rPr>
      </w:pPr>
      <w:r w:rsidRPr="00FE5464">
        <w:rPr>
          <w:rFonts w:ascii="Arial" w:eastAsia="Times New Roman" w:hAnsi="Arial" w:cs="Arial"/>
          <w:kern w:val="0"/>
          <w:sz w:val="22"/>
          <w:szCs w:val="22"/>
          <w14:ligatures w14:val="none"/>
        </w:rPr>
        <w:t xml:space="preserve">The cross and the </w:t>
      </w:r>
      <w:r w:rsidRPr="00FE5464">
        <w:rPr>
          <w:rFonts w:ascii="Arial" w:eastAsia="Times New Roman" w:hAnsi="Arial" w:cs="Arial"/>
          <w:kern w:val="0"/>
          <w:sz w:val="22"/>
          <w:szCs w:val="22"/>
          <w:u w:val="single"/>
          <w14:ligatures w14:val="none"/>
        </w:rPr>
        <w:t>resurrection</w:t>
      </w:r>
    </w:p>
    <w:p w14:paraId="1A4165E0" w14:textId="77777777" w:rsidR="00132FEC" w:rsidRDefault="00132FEC" w:rsidP="00132FEC">
      <w:pPr>
        <w:spacing w:after="0" w:line="240" w:lineRule="auto"/>
        <w:jc w:val="both"/>
        <w:rPr>
          <w:rFonts w:ascii="Arial" w:eastAsia="Times New Roman" w:hAnsi="Arial" w:cs="Arial"/>
          <w:b/>
          <w:bCs/>
          <w:kern w:val="0"/>
          <w:sz w:val="22"/>
          <w:szCs w:val="22"/>
          <w14:ligatures w14:val="none"/>
        </w:rPr>
      </w:pPr>
    </w:p>
    <w:p w14:paraId="1A63879A" w14:textId="77777777" w:rsidR="00132FEC" w:rsidRPr="00132FEC" w:rsidRDefault="00132FEC" w:rsidP="00132FEC">
      <w:pPr>
        <w:spacing w:after="0" w:line="240" w:lineRule="auto"/>
        <w:jc w:val="both"/>
        <w:rPr>
          <w:rFonts w:ascii="Arial" w:eastAsia="Times New Roman" w:hAnsi="Arial" w:cs="Arial"/>
          <w:b/>
          <w:bCs/>
          <w:kern w:val="0"/>
          <w:sz w:val="22"/>
          <w:szCs w:val="22"/>
          <w14:ligatures w14:val="none"/>
        </w:rPr>
      </w:pPr>
    </w:p>
    <w:p w14:paraId="4CAC6ED6" w14:textId="77777777" w:rsidR="007E4D78" w:rsidRPr="007E4D78" w:rsidRDefault="007E4D78" w:rsidP="007E4D78">
      <w:pPr>
        <w:spacing w:after="0" w:line="240" w:lineRule="auto"/>
        <w:jc w:val="both"/>
        <w:rPr>
          <w:rFonts w:ascii="Arial" w:eastAsia="Times New Roman" w:hAnsi="Arial" w:cs="Arial"/>
          <w:kern w:val="0"/>
          <w:sz w:val="22"/>
          <w:szCs w:val="22"/>
          <w14:ligatures w14:val="none"/>
        </w:rPr>
      </w:pPr>
    </w:p>
    <w:p w14:paraId="62327F9D" w14:textId="77777777" w:rsidR="00612C37" w:rsidRPr="00612C37" w:rsidRDefault="00612C37" w:rsidP="00612C37">
      <w:pPr>
        <w:spacing w:after="0" w:line="240" w:lineRule="auto"/>
        <w:rPr>
          <w:rFonts w:ascii="Arial" w:eastAsia="Times New Roman" w:hAnsi="Arial" w:cs="Arial"/>
          <w:b/>
          <w:bCs/>
          <w:kern w:val="0"/>
          <w:sz w:val="22"/>
          <w:szCs w:val="22"/>
          <w14:ligatures w14:val="none"/>
        </w:rPr>
      </w:pPr>
    </w:p>
    <w:p w14:paraId="21AA763F" w14:textId="77777777" w:rsidR="00163038" w:rsidRPr="00163038" w:rsidRDefault="00163038" w:rsidP="00163038">
      <w:pPr>
        <w:spacing w:after="0" w:line="240" w:lineRule="auto"/>
        <w:rPr>
          <w:rFonts w:ascii="Arial" w:eastAsia="Times New Roman" w:hAnsi="Arial" w:cs="Arial"/>
          <w:b/>
          <w:bCs/>
          <w:kern w:val="0"/>
          <w:sz w:val="22"/>
          <w:szCs w:val="22"/>
          <w14:ligatures w14:val="none"/>
        </w:rPr>
      </w:pPr>
    </w:p>
    <w:p w14:paraId="0E5B5D7A" w14:textId="77777777" w:rsidR="00163038" w:rsidRPr="00163038" w:rsidRDefault="00163038" w:rsidP="00163038">
      <w:pPr>
        <w:spacing w:after="0" w:line="240" w:lineRule="auto"/>
        <w:rPr>
          <w:rFonts w:ascii="Arial" w:eastAsia="Times New Roman" w:hAnsi="Arial" w:cs="Arial"/>
          <w:b/>
          <w:bCs/>
          <w:kern w:val="0"/>
          <w:sz w:val="22"/>
          <w:szCs w:val="22"/>
          <w14:ligatures w14:val="none"/>
        </w:rPr>
      </w:pPr>
    </w:p>
    <w:p w14:paraId="363D5953" w14:textId="77777777" w:rsidR="00672982" w:rsidRPr="00672982" w:rsidRDefault="00672982" w:rsidP="00D628EB">
      <w:pPr>
        <w:spacing w:after="0" w:line="240" w:lineRule="auto"/>
        <w:rPr>
          <w:rFonts w:ascii="Arial" w:eastAsia="Times New Roman" w:hAnsi="Arial" w:cs="Arial"/>
          <w:b/>
          <w:bCs/>
          <w:kern w:val="0"/>
          <w:sz w:val="22"/>
          <w:szCs w:val="22"/>
          <w14:ligatures w14:val="none"/>
        </w:rPr>
      </w:pPr>
    </w:p>
    <w:p w14:paraId="452B8814" w14:textId="79AC17AC" w:rsidR="00D628EB" w:rsidRPr="00FE5464" w:rsidRDefault="0092286F" w:rsidP="00FE5464">
      <w:pPr>
        <w:spacing w:before="100" w:beforeAutospacing="1" w:after="100" w:afterAutospacing="1" w:line="240" w:lineRule="auto"/>
        <w:rPr>
          <w:rFonts w:ascii="Arial" w:eastAsia="Times New Roman" w:hAnsi="Arial" w:cs="Arial"/>
          <w:kern w:val="0"/>
          <w:sz w:val="22"/>
          <w:szCs w:val="22"/>
          <w14:ligatures w14:val="none"/>
        </w:rPr>
      </w:pPr>
      <w:r>
        <w:rPr>
          <w:rFonts w:ascii="Arial" w:eastAsia="Times New Roman" w:hAnsi="Arial" w:cs="Arial"/>
          <w:b/>
          <w:bCs/>
          <w:kern w:val="36"/>
          <w:sz w:val="22"/>
          <w:szCs w:val="22"/>
          <w14:ligatures w14:val="none"/>
        </w:rPr>
        <w:t xml:space="preserve"> </w:t>
      </w:r>
    </w:p>
    <w:p w14:paraId="43D5B722" w14:textId="4D953924" w:rsidR="00D628EB" w:rsidRPr="003D1BBE" w:rsidRDefault="00D628EB" w:rsidP="00D628EB">
      <w:pPr>
        <w:spacing w:after="0" w:line="240" w:lineRule="auto"/>
        <w:rPr>
          <w:rFonts w:ascii="Arial" w:eastAsia="Times New Roman" w:hAnsi="Arial" w:cs="Arial"/>
          <w:kern w:val="0"/>
          <w:sz w:val="22"/>
          <w:szCs w:val="22"/>
          <w14:ligatures w14:val="none"/>
        </w:rPr>
      </w:pPr>
    </w:p>
    <w:p w14:paraId="6977FE13" w14:textId="74BD5657" w:rsidR="00D628EB" w:rsidRPr="003D1BBE" w:rsidRDefault="00D628EB" w:rsidP="00D628EB">
      <w:pPr>
        <w:spacing w:after="0" w:line="240" w:lineRule="auto"/>
        <w:rPr>
          <w:rFonts w:ascii="Arial" w:eastAsia="Times New Roman" w:hAnsi="Arial" w:cs="Arial"/>
          <w:kern w:val="0"/>
          <w:sz w:val="22"/>
          <w:szCs w:val="22"/>
          <w14:ligatures w14:val="none"/>
        </w:rPr>
      </w:pPr>
    </w:p>
    <w:p w14:paraId="7782E9CF" w14:textId="77777777" w:rsidR="00157B51" w:rsidRPr="003D1BBE" w:rsidRDefault="00157B51">
      <w:pPr>
        <w:rPr>
          <w:rFonts w:ascii="Arial" w:hAnsi="Arial" w:cs="Arial"/>
          <w:sz w:val="22"/>
          <w:szCs w:val="22"/>
        </w:rPr>
      </w:pPr>
    </w:p>
    <w:p w14:paraId="5B3A86B2" w14:textId="77777777" w:rsidR="003D1BBE" w:rsidRPr="003D1BBE" w:rsidRDefault="003D1BBE">
      <w:pPr>
        <w:rPr>
          <w:rFonts w:ascii="Arial" w:hAnsi="Arial" w:cs="Arial"/>
          <w:sz w:val="22"/>
          <w:szCs w:val="22"/>
        </w:rPr>
      </w:pPr>
    </w:p>
    <w:sectPr w:rsidR="003D1BBE" w:rsidRPr="003D1BBE" w:rsidSect="009228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61467"/>
    <w:multiLevelType w:val="multilevel"/>
    <w:tmpl w:val="AD54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B15FCB"/>
    <w:multiLevelType w:val="hybridMultilevel"/>
    <w:tmpl w:val="84A64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24556"/>
    <w:multiLevelType w:val="multilevel"/>
    <w:tmpl w:val="60D2CB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C75A59"/>
    <w:multiLevelType w:val="multilevel"/>
    <w:tmpl w:val="C4D4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FC1687"/>
    <w:multiLevelType w:val="multilevel"/>
    <w:tmpl w:val="CE149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A565A5"/>
    <w:multiLevelType w:val="multilevel"/>
    <w:tmpl w:val="59B6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E61DB9"/>
    <w:multiLevelType w:val="hybridMultilevel"/>
    <w:tmpl w:val="FEBE76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5E2D85"/>
    <w:multiLevelType w:val="multilevel"/>
    <w:tmpl w:val="F2F2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929C1"/>
    <w:multiLevelType w:val="multilevel"/>
    <w:tmpl w:val="0F9E8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6337DE"/>
    <w:multiLevelType w:val="multilevel"/>
    <w:tmpl w:val="0BA88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852370"/>
    <w:multiLevelType w:val="multilevel"/>
    <w:tmpl w:val="8B04A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0E3D78"/>
    <w:multiLevelType w:val="hybridMultilevel"/>
    <w:tmpl w:val="B948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6B71DF"/>
    <w:multiLevelType w:val="hybridMultilevel"/>
    <w:tmpl w:val="A3E64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E657FE"/>
    <w:multiLevelType w:val="multilevel"/>
    <w:tmpl w:val="09C64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772868"/>
    <w:multiLevelType w:val="hybridMultilevel"/>
    <w:tmpl w:val="C400E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EC1CC9"/>
    <w:multiLevelType w:val="multilevel"/>
    <w:tmpl w:val="ED26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184DA0"/>
    <w:multiLevelType w:val="multilevel"/>
    <w:tmpl w:val="975C4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A7493"/>
    <w:multiLevelType w:val="hybridMultilevel"/>
    <w:tmpl w:val="16900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D5145B"/>
    <w:multiLevelType w:val="multilevel"/>
    <w:tmpl w:val="51F0F2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B76E6B"/>
    <w:multiLevelType w:val="multilevel"/>
    <w:tmpl w:val="998AE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243900"/>
    <w:multiLevelType w:val="multilevel"/>
    <w:tmpl w:val="EA7C2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111361C"/>
    <w:multiLevelType w:val="hybridMultilevel"/>
    <w:tmpl w:val="313E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CF028F"/>
    <w:multiLevelType w:val="hybridMultilevel"/>
    <w:tmpl w:val="B7BAD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D22A8A"/>
    <w:multiLevelType w:val="hybridMultilevel"/>
    <w:tmpl w:val="69102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393F62"/>
    <w:multiLevelType w:val="multilevel"/>
    <w:tmpl w:val="BA3E5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2765EA"/>
    <w:multiLevelType w:val="hybridMultilevel"/>
    <w:tmpl w:val="2CC6F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01087C"/>
    <w:multiLevelType w:val="hybridMultilevel"/>
    <w:tmpl w:val="5ADC4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857502"/>
    <w:multiLevelType w:val="hybridMultilevel"/>
    <w:tmpl w:val="3D067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F350F1"/>
    <w:multiLevelType w:val="hybridMultilevel"/>
    <w:tmpl w:val="E9CCB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490903"/>
    <w:multiLevelType w:val="hybridMultilevel"/>
    <w:tmpl w:val="FFD2D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850659"/>
    <w:multiLevelType w:val="multilevel"/>
    <w:tmpl w:val="67E88C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F13096"/>
    <w:multiLevelType w:val="hybridMultilevel"/>
    <w:tmpl w:val="31CCC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401198"/>
    <w:multiLevelType w:val="hybridMultilevel"/>
    <w:tmpl w:val="5B4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C41C34"/>
    <w:multiLevelType w:val="hybridMultilevel"/>
    <w:tmpl w:val="DB6EA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9C0C9D"/>
    <w:multiLevelType w:val="hybridMultilevel"/>
    <w:tmpl w:val="19786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CA35DF"/>
    <w:multiLevelType w:val="multilevel"/>
    <w:tmpl w:val="E63C1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5E5106"/>
    <w:multiLevelType w:val="hybridMultilevel"/>
    <w:tmpl w:val="4A10B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365261"/>
    <w:multiLevelType w:val="hybridMultilevel"/>
    <w:tmpl w:val="2BA82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9A38B5"/>
    <w:multiLevelType w:val="hybridMultilevel"/>
    <w:tmpl w:val="562AD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CD5FD0"/>
    <w:multiLevelType w:val="multilevel"/>
    <w:tmpl w:val="F970F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F025443"/>
    <w:multiLevelType w:val="multilevel"/>
    <w:tmpl w:val="ABDC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8982685">
    <w:abstractNumId w:val="35"/>
  </w:num>
  <w:num w:numId="2" w16cid:durableId="1294943317">
    <w:abstractNumId w:val="5"/>
  </w:num>
  <w:num w:numId="3" w16cid:durableId="870920779">
    <w:abstractNumId w:val="10"/>
  </w:num>
  <w:num w:numId="4" w16cid:durableId="615137559">
    <w:abstractNumId w:val="13"/>
  </w:num>
  <w:num w:numId="5" w16cid:durableId="624507054">
    <w:abstractNumId w:val="18"/>
  </w:num>
  <w:num w:numId="6" w16cid:durableId="458451611">
    <w:abstractNumId w:val="8"/>
  </w:num>
  <w:num w:numId="7" w16cid:durableId="707990959">
    <w:abstractNumId w:val="0"/>
  </w:num>
  <w:num w:numId="8" w16cid:durableId="1612787743">
    <w:abstractNumId w:val="7"/>
  </w:num>
  <w:num w:numId="9" w16cid:durableId="1785229819">
    <w:abstractNumId w:val="16"/>
  </w:num>
  <w:num w:numId="10" w16cid:durableId="1686058720">
    <w:abstractNumId w:val="39"/>
  </w:num>
  <w:num w:numId="11" w16cid:durableId="369840072">
    <w:abstractNumId w:val="30"/>
  </w:num>
  <w:num w:numId="12" w16cid:durableId="178545066">
    <w:abstractNumId w:val="40"/>
  </w:num>
  <w:num w:numId="13" w16cid:durableId="1074543633">
    <w:abstractNumId w:val="4"/>
  </w:num>
  <w:num w:numId="14" w16cid:durableId="1368608194">
    <w:abstractNumId w:val="2"/>
  </w:num>
  <w:num w:numId="15" w16cid:durableId="514852434">
    <w:abstractNumId w:val="24"/>
  </w:num>
  <w:num w:numId="16" w16cid:durableId="1823420899">
    <w:abstractNumId w:val="9"/>
  </w:num>
  <w:num w:numId="17" w16cid:durableId="2059161923">
    <w:abstractNumId w:val="3"/>
  </w:num>
  <w:num w:numId="18" w16cid:durableId="1042097522">
    <w:abstractNumId w:val="19"/>
  </w:num>
  <w:num w:numId="19" w16cid:durableId="1117338085">
    <w:abstractNumId w:val="20"/>
  </w:num>
  <w:num w:numId="20" w16cid:durableId="161749431">
    <w:abstractNumId w:val="15"/>
  </w:num>
  <w:num w:numId="21" w16cid:durableId="1146778028">
    <w:abstractNumId w:val="14"/>
  </w:num>
  <w:num w:numId="22" w16cid:durableId="1659646164">
    <w:abstractNumId w:val="29"/>
  </w:num>
  <w:num w:numId="23" w16cid:durableId="305555428">
    <w:abstractNumId w:val="36"/>
  </w:num>
  <w:num w:numId="24" w16cid:durableId="892232049">
    <w:abstractNumId w:val="34"/>
  </w:num>
  <w:num w:numId="25" w16cid:durableId="1965845189">
    <w:abstractNumId w:val="23"/>
  </w:num>
  <w:num w:numId="26" w16cid:durableId="349987126">
    <w:abstractNumId w:val="11"/>
  </w:num>
  <w:num w:numId="27" w16cid:durableId="789788388">
    <w:abstractNumId w:val="37"/>
  </w:num>
  <w:num w:numId="28" w16cid:durableId="395668237">
    <w:abstractNumId w:val="6"/>
  </w:num>
  <w:num w:numId="29" w16cid:durableId="959648310">
    <w:abstractNumId w:val="22"/>
  </w:num>
  <w:num w:numId="30" w16cid:durableId="973101764">
    <w:abstractNumId w:val="21"/>
  </w:num>
  <w:num w:numId="31" w16cid:durableId="2042589464">
    <w:abstractNumId w:val="32"/>
  </w:num>
  <w:num w:numId="32" w16cid:durableId="488864661">
    <w:abstractNumId w:val="31"/>
  </w:num>
  <w:num w:numId="33" w16cid:durableId="242842591">
    <w:abstractNumId w:val="28"/>
  </w:num>
  <w:num w:numId="34" w16cid:durableId="1532953510">
    <w:abstractNumId w:val="12"/>
  </w:num>
  <w:num w:numId="35" w16cid:durableId="89130555">
    <w:abstractNumId w:val="17"/>
  </w:num>
  <w:num w:numId="36" w16cid:durableId="1551457888">
    <w:abstractNumId w:val="26"/>
  </w:num>
  <w:num w:numId="37" w16cid:durableId="292099081">
    <w:abstractNumId w:val="27"/>
  </w:num>
  <w:num w:numId="38" w16cid:durableId="23023533">
    <w:abstractNumId w:val="33"/>
  </w:num>
  <w:num w:numId="39" w16cid:durableId="1943410639">
    <w:abstractNumId w:val="1"/>
  </w:num>
  <w:num w:numId="40" w16cid:durableId="2136174115">
    <w:abstractNumId w:val="38"/>
  </w:num>
  <w:num w:numId="41" w16cid:durableId="6251630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8EB"/>
    <w:rsid w:val="00132FEC"/>
    <w:rsid w:val="001553EE"/>
    <w:rsid w:val="00157B51"/>
    <w:rsid w:val="00163038"/>
    <w:rsid w:val="0018121B"/>
    <w:rsid w:val="001D7762"/>
    <w:rsid w:val="0026710C"/>
    <w:rsid w:val="002E3AF0"/>
    <w:rsid w:val="003D1BBE"/>
    <w:rsid w:val="00612C37"/>
    <w:rsid w:val="00672982"/>
    <w:rsid w:val="006E212E"/>
    <w:rsid w:val="0072447B"/>
    <w:rsid w:val="0073233A"/>
    <w:rsid w:val="007D43BE"/>
    <w:rsid w:val="007E4D78"/>
    <w:rsid w:val="0092286F"/>
    <w:rsid w:val="0098272C"/>
    <w:rsid w:val="009F1B66"/>
    <w:rsid w:val="00B445DD"/>
    <w:rsid w:val="00CC462E"/>
    <w:rsid w:val="00D23D0B"/>
    <w:rsid w:val="00D628EB"/>
    <w:rsid w:val="00D74079"/>
    <w:rsid w:val="00DC48CA"/>
    <w:rsid w:val="00E53B56"/>
    <w:rsid w:val="00EE172F"/>
    <w:rsid w:val="00F5212E"/>
    <w:rsid w:val="00FE5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62A84"/>
  <w15:chartTrackingRefBased/>
  <w15:docId w15:val="{9A489CBB-0C9C-6C44-AB77-D81FBD3F4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28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28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628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28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8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8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8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8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8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8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28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628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28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8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8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8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8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8EB"/>
    <w:rPr>
      <w:rFonts w:eastAsiaTheme="majorEastAsia" w:cstheme="majorBidi"/>
      <w:color w:val="272727" w:themeColor="text1" w:themeTint="D8"/>
    </w:rPr>
  </w:style>
  <w:style w:type="paragraph" w:styleId="Title">
    <w:name w:val="Title"/>
    <w:basedOn w:val="Normal"/>
    <w:next w:val="Normal"/>
    <w:link w:val="TitleChar"/>
    <w:uiPriority w:val="10"/>
    <w:qFormat/>
    <w:rsid w:val="00D628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28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8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8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8EB"/>
    <w:pPr>
      <w:spacing w:before="160"/>
      <w:jc w:val="center"/>
    </w:pPr>
    <w:rPr>
      <w:i/>
      <w:iCs/>
      <w:color w:val="404040" w:themeColor="text1" w:themeTint="BF"/>
    </w:rPr>
  </w:style>
  <w:style w:type="character" w:customStyle="1" w:styleId="QuoteChar">
    <w:name w:val="Quote Char"/>
    <w:basedOn w:val="DefaultParagraphFont"/>
    <w:link w:val="Quote"/>
    <w:uiPriority w:val="29"/>
    <w:rsid w:val="00D628EB"/>
    <w:rPr>
      <w:i/>
      <w:iCs/>
      <w:color w:val="404040" w:themeColor="text1" w:themeTint="BF"/>
    </w:rPr>
  </w:style>
  <w:style w:type="paragraph" w:styleId="ListParagraph">
    <w:name w:val="List Paragraph"/>
    <w:basedOn w:val="Normal"/>
    <w:uiPriority w:val="34"/>
    <w:qFormat/>
    <w:rsid w:val="00D628EB"/>
    <w:pPr>
      <w:ind w:left="720"/>
      <w:contextualSpacing/>
    </w:pPr>
  </w:style>
  <w:style w:type="character" w:styleId="IntenseEmphasis">
    <w:name w:val="Intense Emphasis"/>
    <w:basedOn w:val="DefaultParagraphFont"/>
    <w:uiPriority w:val="21"/>
    <w:qFormat/>
    <w:rsid w:val="00D628EB"/>
    <w:rPr>
      <w:i/>
      <w:iCs/>
      <w:color w:val="0F4761" w:themeColor="accent1" w:themeShade="BF"/>
    </w:rPr>
  </w:style>
  <w:style w:type="paragraph" w:styleId="IntenseQuote">
    <w:name w:val="Intense Quote"/>
    <w:basedOn w:val="Normal"/>
    <w:next w:val="Normal"/>
    <w:link w:val="IntenseQuoteChar"/>
    <w:uiPriority w:val="30"/>
    <w:qFormat/>
    <w:rsid w:val="00D628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8EB"/>
    <w:rPr>
      <w:i/>
      <w:iCs/>
      <w:color w:val="0F4761" w:themeColor="accent1" w:themeShade="BF"/>
    </w:rPr>
  </w:style>
  <w:style w:type="character" w:styleId="IntenseReference">
    <w:name w:val="Intense Reference"/>
    <w:basedOn w:val="DefaultParagraphFont"/>
    <w:uiPriority w:val="32"/>
    <w:qFormat/>
    <w:rsid w:val="00D628EB"/>
    <w:rPr>
      <w:b/>
      <w:bCs/>
      <w:smallCaps/>
      <w:color w:val="0F4761" w:themeColor="accent1" w:themeShade="BF"/>
      <w:spacing w:val="5"/>
    </w:rPr>
  </w:style>
  <w:style w:type="paragraph" w:styleId="NormalWeb">
    <w:name w:val="Normal (Web)"/>
    <w:basedOn w:val="Normal"/>
    <w:uiPriority w:val="99"/>
    <w:semiHidden/>
    <w:unhideWhenUsed/>
    <w:rsid w:val="00D628E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D628EB"/>
    <w:rPr>
      <w:i/>
      <w:iCs/>
    </w:rPr>
  </w:style>
  <w:style w:type="character" w:styleId="Strong">
    <w:name w:val="Strong"/>
    <w:basedOn w:val="DefaultParagraphFont"/>
    <w:uiPriority w:val="22"/>
    <w:qFormat/>
    <w:rsid w:val="00D628EB"/>
    <w:rPr>
      <w:b/>
      <w:bCs/>
    </w:rPr>
  </w:style>
  <w:style w:type="character" w:customStyle="1" w:styleId="woj">
    <w:name w:val="woj"/>
    <w:basedOn w:val="DefaultParagraphFont"/>
    <w:rsid w:val="003D1BBE"/>
  </w:style>
  <w:style w:type="character" w:styleId="Hyperlink">
    <w:name w:val="Hyperlink"/>
    <w:basedOn w:val="DefaultParagraphFont"/>
    <w:uiPriority w:val="99"/>
    <w:semiHidden/>
    <w:unhideWhenUsed/>
    <w:rsid w:val="003D1BBE"/>
    <w:rPr>
      <w:color w:val="0000FF"/>
      <w:u w:val="single"/>
    </w:rPr>
  </w:style>
  <w:style w:type="character" w:customStyle="1" w:styleId="text">
    <w:name w:val="text"/>
    <w:basedOn w:val="DefaultParagraphFont"/>
    <w:rsid w:val="003D1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blegateway.com/passage/?search=Matthew%2028&amp;version=ES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2274</Characters>
  <Application>Microsoft Office Word</Application>
  <DocSecurity>0</DocSecurity>
  <Lines>52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Murphy</dc:creator>
  <cp:keywords/>
  <dc:description/>
  <cp:lastModifiedBy>Jason Murphy</cp:lastModifiedBy>
  <cp:revision>2</cp:revision>
  <dcterms:created xsi:type="dcterms:W3CDTF">2026-04-23T21:22:00Z</dcterms:created>
  <dcterms:modified xsi:type="dcterms:W3CDTF">2026-04-23T21:22:00Z</dcterms:modified>
</cp:coreProperties>
</file>